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61D" w:rsidRPr="00B47E88" w:rsidRDefault="00782A85" w:rsidP="00E9261D">
      <w:pPr>
        <w:rPr>
          <w:sz w:val="26"/>
          <w:szCs w:val="26"/>
        </w:rPr>
      </w:pPr>
      <w:r>
        <w:t xml:space="preserve"> </w:t>
      </w:r>
      <w:r w:rsidR="00E9261D" w:rsidRPr="00B47E88">
        <w:rPr>
          <w:sz w:val="26"/>
          <w:szCs w:val="26"/>
        </w:rPr>
        <w:t xml:space="preserve">    ỦY BAN NHÂN DÂN QUẬN 7          </w:t>
      </w:r>
      <w:r w:rsidR="00E9261D" w:rsidRPr="00B47E88">
        <w:rPr>
          <w:b/>
          <w:sz w:val="26"/>
          <w:szCs w:val="26"/>
        </w:rPr>
        <w:t xml:space="preserve">CỘNG HÒA XÃ HÔI CHỦ NGHĨA VIỆT </w:t>
      </w:r>
      <w:smartTag w:uri="urn:schemas-microsoft-com:office:smarttags" w:element="country-region">
        <w:smartTag w:uri="urn:schemas-microsoft-com:office:smarttags" w:element="place">
          <w:r w:rsidR="00E9261D" w:rsidRPr="00B47E88">
            <w:rPr>
              <w:b/>
              <w:sz w:val="26"/>
              <w:szCs w:val="26"/>
            </w:rPr>
            <w:t>NAM</w:t>
          </w:r>
        </w:smartTag>
      </w:smartTag>
    </w:p>
    <w:p w:rsidR="00E9261D" w:rsidRPr="00B47E88" w:rsidRDefault="00E9261D" w:rsidP="00E9261D">
      <w:pPr>
        <w:rPr>
          <w:b/>
          <w:sz w:val="26"/>
          <w:szCs w:val="26"/>
        </w:rPr>
      </w:pPr>
      <w:r w:rsidRPr="00B47E88">
        <w:rPr>
          <w:b/>
          <w:sz w:val="26"/>
          <w:szCs w:val="26"/>
        </w:rPr>
        <w:t>PHÒNG GIÁO DỤC VÀ ĐÀO TẠO                       Độc Lập – Tự Do – Hạnh Phúc</w:t>
      </w:r>
    </w:p>
    <w:p w:rsidR="00E9261D" w:rsidRDefault="00E9261D" w:rsidP="00E9261D">
      <w:pPr>
        <w:rPr>
          <w:b/>
          <w:sz w:val="26"/>
          <w:szCs w:val="26"/>
        </w:rPr>
      </w:pPr>
      <w:r>
        <w:rPr>
          <w:b/>
          <w:sz w:val="26"/>
          <w:szCs w:val="26"/>
        </w:rPr>
        <w:t xml:space="preserve">                 -------------------            </w:t>
      </w:r>
      <w:r w:rsidR="002C4ADF">
        <w:rPr>
          <w:b/>
          <w:sz w:val="26"/>
          <w:szCs w:val="26"/>
        </w:rPr>
        <w:t xml:space="preserve">                               </w:t>
      </w:r>
      <w:r>
        <w:rPr>
          <w:b/>
          <w:sz w:val="26"/>
          <w:szCs w:val="26"/>
        </w:rPr>
        <w:t>--------------------------------------</w:t>
      </w:r>
      <w:r w:rsidR="002C4ADF">
        <w:rPr>
          <w:b/>
          <w:sz w:val="26"/>
          <w:szCs w:val="26"/>
        </w:rPr>
        <w:t>-</w:t>
      </w:r>
    </w:p>
    <w:p w:rsidR="00E9261D" w:rsidRDefault="00B47DDC" w:rsidP="00E9261D">
      <w:pPr>
        <w:rPr>
          <w:i/>
          <w:sz w:val="26"/>
          <w:szCs w:val="26"/>
        </w:rPr>
      </w:pPr>
      <w:r>
        <w:rPr>
          <w:sz w:val="26"/>
          <w:szCs w:val="26"/>
        </w:rPr>
        <w:t xml:space="preserve">          </w:t>
      </w:r>
      <w:r w:rsidR="002C4ADF">
        <w:rPr>
          <w:sz w:val="26"/>
          <w:szCs w:val="26"/>
        </w:rPr>
        <w:t xml:space="preserve">Số: </w:t>
      </w:r>
      <w:r w:rsidR="00382AAB">
        <w:rPr>
          <w:sz w:val="26"/>
          <w:szCs w:val="26"/>
        </w:rPr>
        <w:t>715</w:t>
      </w:r>
      <w:r w:rsidR="000C2904">
        <w:rPr>
          <w:sz w:val="26"/>
          <w:szCs w:val="26"/>
        </w:rPr>
        <w:t>/KH-</w:t>
      </w:r>
      <w:r w:rsidR="00E9261D">
        <w:rPr>
          <w:sz w:val="26"/>
          <w:szCs w:val="26"/>
        </w:rPr>
        <w:t xml:space="preserve">GDĐT                               </w:t>
      </w:r>
      <w:r w:rsidR="002C4ADF">
        <w:rPr>
          <w:sz w:val="26"/>
          <w:szCs w:val="26"/>
        </w:rPr>
        <w:t xml:space="preserve"> </w:t>
      </w:r>
      <w:r w:rsidR="00382AAB">
        <w:rPr>
          <w:sz w:val="26"/>
          <w:szCs w:val="26"/>
        </w:rPr>
        <w:t xml:space="preserve">   </w:t>
      </w:r>
      <w:r w:rsidR="002C4ADF">
        <w:rPr>
          <w:sz w:val="26"/>
          <w:szCs w:val="26"/>
        </w:rPr>
        <w:t xml:space="preserve"> </w:t>
      </w:r>
      <w:r w:rsidR="00E9261D">
        <w:rPr>
          <w:i/>
          <w:sz w:val="26"/>
          <w:szCs w:val="26"/>
        </w:rPr>
        <w:t xml:space="preserve">Quận 7, </w:t>
      </w:r>
      <w:proofErr w:type="gramStart"/>
      <w:r w:rsidR="00E9261D">
        <w:rPr>
          <w:i/>
          <w:sz w:val="26"/>
          <w:szCs w:val="26"/>
        </w:rPr>
        <w:t xml:space="preserve">ngày  </w:t>
      </w:r>
      <w:r w:rsidR="00382AAB">
        <w:rPr>
          <w:i/>
          <w:sz w:val="26"/>
          <w:szCs w:val="26"/>
        </w:rPr>
        <w:t>06</w:t>
      </w:r>
      <w:proofErr w:type="gramEnd"/>
      <w:r>
        <w:rPr>
          <w:i/>
          <w:sz w:val="26"/>
          <w:szCs w:val="26"/>
        </w:rPr>
        <w:t xml:space="preserve"> </w:t>
      </w:r>
      <w:r w:rsidR="00382AAB">
        <w:rPr>
          <w:i/>
          <w:sz w:val="26"/>
          <w:szCs w:val="26"/>
        </w:rPr>
        <w:t xml:space="preserve"> </w:t>
      </w:r>
      <w:r w:rsidR="002C4ADF">
        <w:rPr>
          <w:i/>
          <w:sz w:val="26"/>
          <w:szCs w:val="26"/>
        </w:rPr>
        <w:t xml:space="preserve">tháng  </w:t>
      </w:r>
      <w:r w:rsidR="00382AAB">
        <w:rPr>
          <w:i/>
          <w:sz w:val="26"/>
          <w:szCs w:val="26"/>
        </w:rPr>
        <w:t xml:space="preserve"> 06 </w:t>
      </w:r>
      <w:r w:rsidR="002C4ADF">
        <w:rPr>
          <w:i/>
          <w:sz w:val="26"/>
          <w:szCs w:val="26"/>
        </w:rPr>
        <w:t xml:space="preserve"> </w:t>
      </w:r>
      <w:r w:rsidR="00E9261D">
        <w:rPr>
          <w:i/>
          <w:sz w:val="26"/>
          <w:szCs w:val="26"/>
        </w:rPr>
        <w:t>năm 201</w:t>
      </w:r>
      <w:r>
        <w:rPr>
          <w:i/>
          <w:sz w:val="26"/>
          <w:szCs w:val="26"/>
        </w:rPr>
        <w:t>9</w:t>
      </w:r>
    </w:p>
    <w:p w:rsidR="00E9261D" w:rsidRDefault="00E9261D" w:rsidP="00E9261D">
      <w:pPr>
        <w:tabs>
          <w:tab w:val="left" w:pos="8640"/>
        </w:tabs>
        <w:rPr>
          <w:b/>
          <w:sz w:val="26"/>
          <w:szCs w:val="26"/>
        </w:rPr>
      </w:pPr>
      <w:r>
        <w:rPr>
          <w:b/>
          <w:sz w:val="26"/>
          <w:szCs w:val="26"/>
        </w:rPr>
        <w:tab/>
      </w:r>
    </w:p>
    <w:p w:rsidR="00E9261D" w:rsidRDefault="00E9261D" w:rsidP="00E9261D">
      <w:pPr>
        <w:jc w:val="center"/>
        <w:rPr>
          <w:b/>
          <w:sz w:val="28"/>
          <w:szCs w:val="28"/>
        </w:rPr>
      </w:pPr>
      <w:r>
        <w:rPr>
          <w:b/>
          <w:sz w:val="28"/>
          <w:szCs w:val="28"/>
        </w:rPr>
        <w:t>KẾ HOẠCH</w:t>
      </w:r>
    </w:p>
    <w:p w:rsidR="003524A0" w:rsidRDefault="00B47DDC" w:rsidP="00E9261D">
      <w:pPr>
        <w:jc w:val="center"/>
        <w:rPr>
          <w:b/>
          <w:sz w:val="28"/>
          <w:szCs w:val="28"/>
        </w:rPr>
      </w:pPr>
      <w:r>
        <w:rPr>
          <w:b/>
          <w:sz w:val="28"/>
          <w:szCs w:val="28"/>
        </w:rPr>
        <w:t>P</w:t>
      </w:r>
      <w:r w:rsidR="003524A0">
        <w:rPr>
          <w:b/>
          <w:sz w:val="28"/>
          <w:szCs w:val="28"/>
        </w:rPr>
        <w:t>hổ biến, giáo dục pháp luật giai đoạn 201</w:t>
      </w:r>
      <w:r>
        <w:rPr>
          <w:b/>
          <w:sz w:val="28"/>
          <w:szCs w:val="28"/>
        </w:rPr>
        <w:t>9</w:t>
      </w:r>
      <w:r w:rsidR="003524A0">
        <w:rPr>
          <w:b/>
          <w:sz w:val="28"/>
          <w:szCs w:val="28"/>
        </w:rPr>
        <w:t xml:space="preserve"> – 2021</w:t>
      </w:r>
    </w:p>
    <w:p w:rsidR="003524A0" w:rsidRDefault="003524A0" w:rsidP="00E9261D">
      <w:pPr>
        <w:jc w:val="center"/>
        <w:rPr>
          <w:b/>
          <w:sz w:val="28"/>
          <w:szCs w:val="28"/>
        </w:rPr>
      </w:pPr>
      <w:r>
        <w:rPr>
          <w:b/>
          <w:sz w:val="28"/>
          <w:szCs w:val="28"/>
        </w:rPr>
        <w:t>-----------</w:t>
      </w:r>
    </w:p>
    <w:p w:rsidR="0073792F" w:rsidRDefault="003524A0" w:rsidP="003524A0">
      <w:pPr>
        <w:jc w:val="both"/>
        <w:rPr>
          <w:b/>
          <w:sz w:val="28"/>
          <w:szCs w:val="28"/>
        </w:rPr>
      </w:pPr>
      <w:r>
        <w:rPr>
          <w:b/>
          <w:sz w:val="28"/>
          <w:szCs w:val="28"/>
        </w:rPr>
        <w:tab/>
      </w:r>
    </w:p>
    <w:p w:rsidR="003524A0" w:rsidRDefault="003524A0" w:rsidP="0073792F">
      <w:pPr>
        <w:ind w:firstLine="720"/>
        <w:jc w:val="both"/>
        <w:rPr>
          <w:sz w:val="28"/>
          <w:szCs w:val="28"/>
        </w:rPr>
      </w:pPr>
      <w:r w:rsidRPr="003524A0">
        <w:rPr>
          <w:sz w:val="28"/>
          <w:szCs w:val="28"/>
        </w:rPr>
        <w:t xml:space="preserve">Căn cứ kế hoạch số </w:t>
      </w:r>
      <w:r w:rsidR="00B47DDC">
        <w:rPr>
          <w:sz w:val="28"/>
          <w:szCs w:val="28"/>
        </w:rPr>
        <w:t>1393</w:t>
      </w:r>
      <w:r w:rsidRPr="003524A0">
        <w:rPr>
          <w:sz w:val="28"/>
          <w:szCs w:val="28"/>
        </w:rPr>
        <w:t>/KH-UBND</w:t>
      </w:r>
      <w:r>
        <w:rPr>
          <w:sz w:val="28"/>
          <w:szCs w:val="28"/>
        </w:rPr>
        <w:t xml:space="preserve"> ngày 1</w:t>
      </w:r>
      <w:r w:rsidR="00B47DDC">
        <w:rPr>
          <w:sz w:val="28"/>
          <w:szCs w:val="28"/>
        </w:rPr>
        <w:t>7</w:t>
      </w:r>
      <w:r>
        <w:rPr>
          <w:sz w:val="28"/>
          <w:szCs w:val="28"/>
        </w:rPr>
        <w:t>/0</w:t>
      </w:r>
      <w:r w:rsidR="00B47DDC">
        <w:rPr>
          <w:sz w:val="28"/>
          <w:szCs w:val="28"/>
        </w:rPr>
        <w:t>4</w:t>
      </w:r>
      <w:r>
        <w:rPr>
          <w:sz w:val="28"/>
          <w:szCs w:val="28"/>
        </w:rPr>
        <w:t>/201</w:t>
      </w:r>
      <w:r w:rsidR="00B47DDC">
        <w:rPr>
          <w:sz w:val="28"/>
          <w:szCs w:val="28"/>
        </w:rPr>
        <w:t>9</w:t>
      </w:r>
      <w:r>
        <w:rPr>
          <w:sz w:val="28"/>
          <w:szCs w:val="28"/>
        </w:rPr>
        <w:t xml:space="preserve"> của Ủy ban nhân dân Quận 7 về Kế hoạch </w:t>
      </w:r>
      <w:r w:rsidRPr="003524A0">
        <w:rPr>
          <w:sz w:val="28"/>
          <w:szCs w:val="28"/>
        </w:rPr>
        <w:t>phổ biến, giáo dục pháp luật giai đoạn 201</w:t>
      </w:r>
      <w:r w:rsidR="00B47DDC">
        <w:rPr>
          <w:sz w:val="28"/>
          <w:szCs w:val="28"/>
        </w:rPr>
        <w:t>9</w:t>
      </w:r>
      <w:r w:rsidRPr="003524A0">
        <w:rPr>
          <w:sz w:val="28"/>
          <w:szCs w:val="28"/>
        </w:rPr>
        <w:t xml:space="preserve"> – 2021</w:t>
      </w:r>
      <w:r>
        <w:rPr>
          <w:sz w:val="28"/>
          <w:szCs w:val="28"/>
        </w:rPr>
        <w:t>;</w:t>
      </w:r>
    </w:p>
    <w:p w:rsidR="003524A0" w:rsidRDefault="003524A0" w:rsidP="003524A0">
      <w:pPr>
        <w:jc w:val="both"/>
        <w:rPr>
          <w:sz w:val="28"/>
          <w:szCs w:val="28"/>
        </w:rPr>
      </w:pPr>
      <w:r>
        <w:rPr>
          <w:sz w:val="28"/>
          <w:szCs w:val="28"/>
        </w:rPr>
        <w:tab/>
        <w:t>Nay, Phòng Giáo dục và Đ</w:t>
      </w:r>
      <w:r w:rsidR="00B47DDC">
        <w:rPr>
          <w:sz w:val="28"/>
          <w:szCs w:val="28"/>
        </w:rPr>
        <w:t>ào tạo Quận 7 xây dựng Kế hoạch</w:t>
      </w:r>
      <w:r w:rsidRPr="003524A0">
        <w:rPr>
          <w:sz w:val="28"/>
          <w:szCs w:val="28"/>
        </w:rPr>
        <w:t xml:space="preserve"> phổ biến, giáo dục pháp luật giai đoạn 201</w:t>
      </w:r>
      <w:r w:rsidR="00B47DDC">
        <w:rPr>
          <w:sz w:val="28"/>
          <w:szCs w:val="28"/>
        </w:rPr>
        <w:t>9</w:t>
      </w:r>
      <w:r w:rsidRPr="003524A0">
        <w:rPr>
          <w:sz w:val="28"/>
          <w:szCs w:val="28"/>
        </w:rPr>
        <w:t xml:space="preserve"> – 2021</w:t>
      </w:r>
      <w:r>
        <w:rPr>
          <w:sz w:val="28"/>
          <w:szCs w:val="28"/>
        </w:rPr>
        <w:t xml:space="preserve"> của Ngành Giáo dục và Đảo tạo Quận 7 như sau:</w:t>
      </w:r>
    </w:p>
    <w:p w:rsidR="0073792F" w:rsidRPr="0073792F" w:rsidRDefault="0073792F" w:rsidP="003524A0">
      <w:pPr>
        <w:jc w:val="both"/>
        <w:rPr>
          <w:sz w:val="16"/>
          <w:szCs w:val="16"/>
        </w:rPr>
      </w:pPr>
    </w:p>
    <w:p w:rsidR="003524A0" w:rsidRDefault="003524A0" w:rsidP="0073792F">
      <w:pPr>
        <w:ind w:firstLine="720"/>
        <w:jc w:val="both"/>
        <w:rPr>
          <w:b/>
          <w:sz w:val="28"/>
          <w:szCs w:val="28"/>
        </w:rPr>
      </w:pPr>
      <w:r w:rsidRPr="003524A0">
        <w:rPr>
          <w:b/>
          <w:sz w:val="28"/>
          <w:szCs w:val="28"/>
        </w:rPr>
        <w:t>I. MỤC ĐÍCH YÊU CẦU:</w:t>
      </w:r>
    </w:p>
    <w:p w:rsidR="003524A0" w:rsidRDefault="003524A0" w:rsidP="0073792F">
      <w:pPr>
        <w:ind w:firstLine="720"/>
        <w:jc w:val="both"/>
        <w:rPr>
          <w:b/>
          <w:sz w:val="28"/>
          <w:szCs w:val="28"/>
        </w:rPr>
      </w:pPr>
      <w:r>
        <w:rPr>
          <w:b/>
          <w:sz w:val="28"/>
          <w:szCs w:val="28"/>
        </w:rPr>
        <w:t>1. Mục đích:</w:t>
      </w:r>
    </w:p>
    <w:p w:rsidR="00B47DDC" w:rsidRDefault="003524A0" w:rsidP="001E1C9B">
      <w:pPr>
        <w:ind w:firstLine="720"/>
        <w:jc w:val="both"/>
        <w:rPr>
          <w:sz w:val="28"/>
          <w:szCs w:val="28"/>
        </w:rPr>
      </w:pPr>
      <w:r>
        <w:rPr>
          <w:b/>
          <w:sz w:val="28"/>
          <w:szCs w:val="28"/>
        </w:rPr>
        <w:t xml:space="preserve">- </w:t>
      </w:r>
      <w:r w:rsidR="00B47DDC" w:rsidRPr="00B47DDC">
        <w:rPr>
          <w:sz w:val="28"/>
          <w:szCs w:val="28"/>
        </w:rPr>
        <w:t>Góp phần thể chế hóa đầy đủ</w:t>
      </w:r>
      <w:r w:rsidR="00B47DDC">
        <w:rPr>
          <w:sz w:val="28"/>
          <w:szCs w:val="28"/>
        </w:rPr>
        <w:t xml:space="preserve"> chủ trương, chính sách cũa Đàng và pháp luật của Nhà nước về đổi mới, tăng cường công tác </w:t>
      </w:r>
      <w:r w:rsidR="00B47DDC" w:rsidRPr="003524A0">
        <w:rPr>
          <w:sz w:val="28"/>
          <w:szCs w:val="28"/>
        </w:rPr>
        <w:t>phổ biến, giáo dục pháp luật</w:t>
      </w:r>
      <w:r w:rsidR="00B47DDC">
        <w:rPr>
          <w:sz w:val="28"/>
          <w:szCs w:val="28"/>
        </w:rPr>
        <w:t xml:space="preserve"> gắn với xây dựng, thi hành, bảo vệ pháp luật và giáo dục tư tưởng, chính trị, đ</w:t>
      </w:r>
      <w:r w:rsidR="00CE13EE">
        <w:rPr>
          <w:sz w:val="28"/>
          <w:szCs w:val="28"/>
        </w:rPr>
        <w:t xml:space="preserve">ạo đức, lối sống, phòng, chống </w:t>
      </w:r>
      <w:r w:rsidR="00B47DDC">
        <w:rPr>
          <w:sz w:val="28"/>
          <w:szCs w:val="28"/>
        </w:rPr>
        <w:t xml:space="preserve">vi phạm pháp luật và tội phạm. Công tác </w:t>
      </w:r>
      <w:r w:rsidR="00B47DDC" w:rsidRPr="003524A0">
        <w:rPr>
          <w:sz w:val="28"/>
          <w:szCs w:val="28"/>
        </w:rPr>
        <w:t>phổ biến, giáo dục pháp luật</w:t>
      </w:r>
      <w:r w:rsidR="00B47DDC">
        <w:rPr>
          <w:sz w:val="28"/>
          <w:szCs w:val="28"/>
        </w:rPr>
        <w:t xml:space="preserve"> gắn kết chặt chẽ với hòa giải ở cơ sở, tư vấn pháp luật, trợ giúp pháp lý và hỗ trợ pháp lý cho doanh nghiệp, chú trọng các vấn đề dư luận xã hội quan tâm hoặc cần định hướng dư luận xã hội; đảm bảo tính khả thi, kế thừa, phát triển, có trọng tâm, trọng điểm, phù hợp với từng đối tượng, địa bàn</w:t>
      </w:r>
      <w:r w:rsidR="001E1C9B">
        <w:rPr>
          <w:sz w:val="28"/>
          <w:szCs w:val="28"/>
        </w:rPr>
        <w:t>, lĩnh vực, hướng về cơ sở, đáp ứng yêu cầu nhiệm vụ chính trị và nhu cầu xã hội để tạo đồng thuận trong thực hiện.</w:t>
      </w:r>
      <w:r w:rsidR="00B47DDC">
        <w:rPr>
          <w:sz w:val="28"/>
          <w:szCs w:val="28"/>
        </w:rPr>
        <w:t xml:space="preserve"> </w:t>
      </w:r>
    </w:p>
    <w:p w:rsidR="00B1220C" w:rsidRPr="00A97E21" w:rsidRDefault="00B1220C" w:rsidP="0073792F">
      <w:pPr>
        <w:ind w:firstLine="720"/>
        <w:jc w:val="both"/>
        <w:rPr>
          <w:b/>
          <w:sz w:val="28"/>
          <w:szCs w:val="28"/>
        </w:rPr>
      </w:pPr>
      <w:r w:rsidRPr="00A97E21">
        <w:rPr>
          <w:b/>
          <w:sz w:val="28"/>
          <w:szCs w:val="28"/>
        </w:rPr>
        <w:t>2. Yêu cầu:</w:t>
      </w:r>
    </w:p>
    <w:p w:rsidR="00A97E21" w:rsidRDefault="000141D9" w:rsidP="000141D9">
      <w:pPr>
        <w:ind w:firstLine="720"/>
        <w:jc w:val="both"/>
        <w:rPr>
          <w:sz w:val="28"/>
          <w:szCs w:val="28"/>
        </w:rPr>
      </w:pPr>
      <w:r>
        <w:rPr>
          <w:sz w:val="28"/>
          <w:szCs w:val="28"/>
        </w:rPr>
        <w:t xml:space="preserve">Tiếp tục tổ chức thi hành chính xác, thống nhất, đầy đủ, kịp thời quy định pháp luật về </w:t>
      </w:r>
      <w:r w:rsidRPr="003524A0">
        <w:rPr>
          <w:sz w:val="28"/>
          <w:szCs w:val="28"/>
        </w:rPr>
        <w:t>phổ biến, giáo dục pháp luật</w:t>
      </w:r>
      <w:r>
        <w:rPr>
          <w:sz w:val="28"/>
          <w:szCs w:val="28"/>
        </w:rPr>
        <w:t xml:space="preserve">; trong đó, thường xuyên quán triệt những vấn đề, nguyên tắc quan trọng, cơ bản về </w:t>
      </w:r>
      <w:r w:rsidRPr="003524A0">
        <w:rPr>
          <w:sz w:val="28"/>
          <w:szCs w:val="28"/>
        </w:rPr>
        <w:t>phổ biến, giáo dục pháp luật</w:t>
      </w:r>
      <w:r>
        <w:rPr>
          <w:sz w:val="28"/>
          <w:szCs w:val="28"/>
        </w:rPr>
        <w:t xml:space="preserve"> quy định tại Luật </w:t>
      </w:r>
      <w:r w:rsidRPr="003524A0">
        <w:rPr>
          <w:sz w:val="28"/>
          <w:szCs w:val="28"/>
        </w:rPr>
        <w:t>phổ biến, giáo dục pháp luật</w:t>
      </w:r>
      <w:r>
        <w:rPr>
          <w:sz w:val="28"/>
          <w:szCs w:val="28"/>
        </w:rPr>
        <w:t>.</w:t>
      </w:r>
    </w:p>
    <w:p w:rsidR="000141D9" w:rsidRDefault="0005004D" w:rsidP="000141D9">
      <w:pPr>
        <w:ind w:firstLine="720"/>
        <w:jc w:val="both"/>
        <w:rPr>
          <w:sz w:val="28"/>
          <w:szCs w:val="28"/>
        </w:rPr>
      </w:pPr>
      <w:r>
        <w:rPr>
          <w:sz w:val="28"/>
          <w:szCs w:val="28"/>
        </w:rPr>
        <w:t>Phấn đấu đạt được mục tiêu tổng quát và các mục tiêu cụ thể được đề ra tại Mục II Quyết định số 705/QĐ-TTg ngày 25/05/2017 của Thủ tướng Chính phủ phù hợp với đặc điểm, tình hình của Phòng Giáo dục</w:t>
      </w:r>
      <w:r w:rsidR="00E14BFE">
        <w:rPr>
          <w:sz w:val="28"/>
          <w:szCs w:val="28"/>
        </w:rPr>
        <w:t xml:space="preserve"> và</w:t>
      </w:r>
      <w:r>
        <w:rPr>
          <w:sz w:val="28"/>
          <w:szCs w:val="28"/>
        </w:rPr>
        <w:t xml:space="preserve"> Đào tạo Quận 7, cụ thể:</w:t>
      </w:r>
    </w:p>
    <w:p w:rsidR="0005004D" w:rsidRPr="0005004D" w:rsidRDefault="0005004D" w:rsidP="0005004D">
      <w:pPr>
        <w:ind w:firstLine="720"/>
        <w:jc w:val="both"/>
        <w:rPr>
          <w:sz w:val="28"/>
          <w:szCs w:val="28"/>
        </w:rPr>
      </w:pPr>
      <w:r>
        <w:rPr>
          <w:sz w:val="28"/>
          <w:szCs w:val="28"/>
        </w:rPr>
        <w:t xml:space="preserve">- </w:t>
      </w:r>
      <w:r w:rsidRPr="00E14BFE">
        <w:rPr>
          <w:sz w:val="28"/>
          <w:szCs w:val="28"/>
        </w:rPr>
        <w:t>M</w:t>
      </w:r>
      <w:r w:rsidR="00E14BFE" w:rsidRPr="00E14BFE">
        <w:rPr>
          <w:sz w:val="28"/>
          <w:szCs w:val="28"/>
        </w:rPr>
        <w:t>ục</w:t>
      </w:r>
      <w:r w:rsidRPr="0005004D">
        <w:rPr>
          <w:sz w:val="28"/>
          <w:szCs w:val="28"/>
        </w:rPr>
        <w:t xml:space="preserve"> tiêu chung</w:t>
      </w:r>
      <w:r>
        <w:rPr>
          <w:sz w:val="28"/>
          <w:szCs w:val="28"/>
        </w:rPr>
        <w:t>: Tạo chuyển biến mạnh mẽ trong nhận thức và ý thức tuân thủ, chấp hành, tự giác học tập, tìm hiểu pháp luật</w:t>
      </w:r>
      <w:r w:rsidR="004334F5">
        <w:rPr>
          <w:sz w:val="28"/>
          <w:szCs w:val="28"/>
        </w:rPr>
        <w:t>, xây dựng lối sống và làm việc</w:t>
      </w:r>
      <w:r w:rsidR="00E14BFE">
        <w:rPr>
          <w:sz w:val="28"/>
          <w:szCs w:val="28"/>
        </w:rPr>
        <w:t xml:space="preserve"> theo pháp luật trong toàn Ngành Giáo dục và Đào tạo Quận 7; đưa công tác </w:t>
      </w:r>
      <w:r w:rsidR="00E14BFE" w:rsidRPr="003524A0">
        <w:rPr>
          <w:sz w:val="28"/>
          <w:szCs w:val="28"/>
        </w:rPr>
        <w:t>phổ biến, giáo dục pháp luật</w:t>
      </w:r>
      <w:r w:rsidR="00E14BFE">
        <w:rPr>
          <w:sz w:val="28"/>
          <w:szCs w:val="28"/>
        </w:rPr>
        <w:t xml:space="preserve"> phát triển ổn định, bền vững, đi vào</w:t>
      </w:r>
      <w:r w:rsidR="00CE13EE">
        <w:rPr>
          <w:sz w:val="28"/>
          <w:szCs w:val="28"/>
        </w:rPr>
        <w:t xml:space="preserve"> chiều sâu, thiết thực, hiệu quả</w:t>
      </w:r>
      <w:r w:rsidR="00E14BFE">
        <w:rPr>
          <w:sz w:val="28"/>
          <w:szCs w:val="28"/>
        </w:rPr>
        <w:t>, góp phần bảo đảm thực hiện đầy đủ quyền được thông tin về pháp luật của công dân.</w:t>
      </w:r>
    </w:p>
    <w:p w:rsidR="000141D9" w:rsidRDefault="00E14BFE" w:rsidP="000141D9">
      <w:pPr>
        <w:ind w:firstLine="720"/>
        <w:jc w:val="both"/>
        <w:rPr>
          <w:sz w:val="28"/>
          <w:szCs w:val="28"/>
        </w:rPr>
      </w:pPr>
      <w:r>
        <w:rPr>
          <w:sz w:val="28"/>
          <w:szCs w:val="28"/>
        </w:rPr>
        <w:t xml:space="preserve">- </w:t>
      </w:r>
      <w:r w:rsidRPr="00E14BFE">
        <w:rPr>
          <w:sz w:val="28"/>
          <w:szCs w:val="28"/>
        </w:rPr>
        <w:t>Mục</w:t>
      </w:r>
      <w:r w:rsidRPr="0005004D">
        <w:rPr>
          <w:sz w:val="28"/>
          <w:szCs w:val="28"/>
        </w:rPr>
        <w:t xml:space="preserve"> tiêu</w:t>
      </w:r>
      <w:r>
        <w:rPr>
          <w:sz w:val="28"/>
          <w:szCs w:val="28"/>
        </w:rPr>
        <w:t xml:space="preserve"> cụ thể:</w:t>
      </w:r>
    </w:p>
    <w:p w:rsidR="00E14BFE" w:rsidRDefault="00E14BFE" w:rsidP="000141D9">
      <w:pPr>
        <w:ind w:firstLine="720"/>
        <w:jc w:val="both"/>
        <w:rPr>
          <w:sz w:val="28"/>
          <w:szCs w:val="28"/>
        </w:rPr>
      </w:pPr>
      <w:r>
        <w:rPr>
          <w:sz w:val="28"/>
          <w:szCs w:val="28"/>
        </w:rPr>
        <w:t xml:space="preserve">+ Đảm bảo 100% các đơn vị trường học đều tổ chức phổ biến thông tin rộng rãi về các văn bản quy phạm pháp luật liên quan trực tiếp đến chức năng, nhiệm vụ, quyền </w:t>
      </w:r>
      <w:r>
        <w:rPr>
          <w:sz w:val="28"/>
          <w:szCs w:val="28"/>
        </w:rPr>
        <w:lastRenderedPageBreak/>
        <w:t>hạn được giao với nội dung, hình thức, thời điểm, thời lượng phù hợp theo quy định của pháp luật.</w:t>
      </w:r>
    </w:p>
    <w:p w:rsidR="00E14BFE" w:rsidRDefault="00E14BFE" w:rsidP="000141D9">
      <w:pPr>
        <w:ind w:firstLine="720"/>
        <w:jc w:val="both"/>
        <w:rPr>
          <w:sz w:val="28"/>
          <w:szCs w:val="28"/>
        </w:rPr>
      </w:pPr>
      <w:r>
        <w:rPr>
          <w:sz w:val="28"/>
          <w:szCs w:val="28"/>
        </w:rPr>
        <w:t xml:space="preserve">+ </w:t>
      </w:r>
      <w:r w:rsidR="009A18EE">
        <w:rPr>
          <w:sz w:val="28"/>
          <w:szCs w:val="28"/>
        </w:rPr>
        <w:t xml:space="preserve">Phấn đấu 90% - 100% các chương trình </w:t>
      </w:r>
      <w:r w:rsidR="006E6E11">
        <w:rPr>
          <w:sz w:val="28"/>
          <w:szCs w:val="28"/>
        </w:rPr>
        <w:t xml:space="preserve">đào tạo, </w:t>
      </w:r>
      <w:r w:rsidR="009A18EE">
        <w:rPr>
          <w:sz w:val="28"/>
          <w:szCs w:val="28"/>
        </w:rPr>
        <w:t>bồi dưỡng, bắt buộc</w:t>
      </w:r>
      <w:r w:rsidR="006E6E11">
        <w:rPr>
          <w:sz w:val="28"/>
          <w:szCs w:val="28"/>
        </w:rPr>
        <w:t xml:space="preserve"> cho cán bộ, công chức, viên chức có nội dung phổ biến, cập nhật thông tin về chính sách pháp luật mới được ban hành được tổ chức định kỳ hàng năm theo quy định của pháp luật.</w:t>
      </w:r>
    </w:p>
    <w:p w:rsidR="000141D9" w:rsidRDefault="006E6E11" w:rsidP="000141D9">
      <w:pPr>
        <w:ind w:firstLine="720"/>
        <w:jc w:val="both"/>
        <w:rPr>
          <w:sz w:val="28"/>
          <w:szCs w:val="28"/>
        </w:rPr>
      </w:pPr>
      <w:r>
        <w:rPr>
          <w:sz w:val="28"/>
          <w:szCs w:val="28"/>
        </w:rPr>
        <w:t>+ Phấn đấu hàng năm có từ 80% trở lên báo cáo viên pháp luật</w:t>
      </w:r>
      <w:r w:rsidR="00F06888">
        <w:rPr>
          <w:sz w:val="28"/>
          <w:szCs w:val="28"/>
        </w:rPr>
        <w:t>,</w:t>
      </w:r>
      <w:r>
        <w:rPr>
          <w:sz w:val="28"/>
          <w:szCs w:val="28"/>
        </w:rPr>
        <w:t xml:space="preserve"> tuyên truyền</w:t>
      </w:r>
      <w:r w:rsidR="00F06888">
        <w:rPr>
          <w:sz w:val="28"/>
          <w:szCs w:val="28"/>
        </w:rPr>
        <w:t xml:space="preserve"> viên pháp luật, giáo </w:t>
      </w:r>
      <w:r w:rsidR="00CE13EE">
        <w:rPr>
          <w:sz w:val="28"/>
          <w:szCs w:val="28"/>
        </w:rPr>
        <w:t xml:space="preserve">viên dạy môn giáo dục công văn </w:t>
      </w:r>
      <w:r w:rsidR="00F06888">
        <w:rPr>
          <w:sz w:val="28"/>
          <w:szCs w:val="28"/>
        </w:rPr>
        <w:t xml:space="preserve">được cung cấp, cập nhật thông tin, tài liệu pháp luật </w:t>
      </w:r>
      <w:r w:rsidR="00F06888" w:rsidRPr="00F06888">
        <w:rPr>
          <w:i/>
          <w:sz w:val="28"/>
          <w:szCs w:val="28"/>
        </w:rPr>
        <w:t>(tăng cường sử dụng tài liệu điện tử, giảm dần tài liệu giấy)</w:t>
      </w:r>
      <w:r w:rsidR="00941961">
        <w:rPr>
          <w:i/>
          <w:sz w:val="28"/>
          <w:szCs w:val="28"/>
        </w:rPr>
        <w:t xml:space="preserve">, </w:t>
      </w:r>
      <w:r w:rsidR="00941961">
        <w:rPr>
          <w:sz w:val="28"/>
          <w:szCs w:val="28"/>
        </w:rPr>
        <w:t xml:space="preserve">tập huấn, bồi dưỡng nghiệp vụ cần thiết để tham gia </w:t>
      </w:r>
      <w:r w:rsidR="00941961" w:rsidRPr="003524A0">
        <w:rPr>
          <w:sz w:val="28"/>
          <w:szCs w:val="28"/>
        </w:rPr>
        <w:t>phổ biến, giáo dục pháp luật</w:t>
      </w:r>
      <w:r w:rsidR="00941961">
        <w:rPr>
          <w:sz w:val="28"/>
          <w:szCs w:val="28"/>
        </w:rPr>
        <w:t xml:space="preserve"> theo yêu cầu nhiệm vụ.</w:t>
      </w:r>
    </w:p>
    <w:p w:rsidR="00941961" w:rsidRDefault="00941961" w:rsidP="000141D9">
      <w:pPr>
        <w:ind w:firstLine="720"/>
        <w:jc w:val="both"/>
        <w:rPr>
          <w:sz w:val="28"/>
          <w:szCs w:val="28"/>
        </w:rPr>
      </w:pPr>
      <w:r>
        <w:rPr>
          <w:sz w:val="28"/>
          <w:szCs w:val="28"/>
        </w:rPr>
        <w:t>+ Phấn đấu 10</w:t>
      </w:r>
      <w:r w:rsidR="00CE13EE">
        <w:rPr>
          <w:sz w:val="28"/>
          <w:szCs w:val="28"/>
        </w:rPr>
        <w:t xml:space="preserve">0% các trường đều triển khai </w:t>
      </w:r>
      <w:r w:rsidRPr="003524A0">
        <w:rPr>
          <w:sz w:val="28"/>
          <w:szCs w:val="28"/>
        </w:rPr>
        <w:t>phổ biến, giáo dục pháp luật</w:t>
      </w:r>
      <w:r>
        <w:rPr>
          <w:sz w:val="28"/>
          <w:szCs w:val="28"/>
        </w:rPr>
        <w:t xml:space="preserve"> theo chương trình giáo dục chính khóa và hoạt động ngoại khóa, có giáo viên, giảng viên dạy môn giáo dục công văn, môn pháp luật theo quy định.</w:t>
      </w:r>
    </w:p>
    <w:p w:rsidR="00941961" w:rsidRDefault="00941961" w:rsidP="000141D9">
      <w:pPr>
        <w:ind w:firstLine="720"/>
        <w:jc w:val="both"/>
        <w:rPr>
          <w:sz w:val="28"/>
          <w:szCs w:val="28"/>
        </w:rPr>
      </w:pPr>
      <w:r>
        <w:rPr>
          <w:sz w:val="28"/>
          <w:szCs w:val="28"/>
        </w:rPr>
        <w:t xml:space="preserve">+ Phấn đấu 70% - 90% đối tượng đặc thù được </w:t>
      </w:r>
      <w:r w:rsidRPr="003524A0">
        <w:rPr>
          <w:sz w:val="28"/>
          <w:szCs w:val="28"/>
        </w:rPr>
        <w:t>phổ biến, giáo dục pháp luật</w:t>
      </w:r>
      <w:r>
        <w:rPr>
          <w:sz w:val="28"/>
          <w:szCs w:val="28"/>
        </w:rPr>
        <w:t xml:space="preserve"> chuyên biệt theo quy định của pháp luật.</w:t>
      </w:r>
    </w:p>
    <w:p w:rsidR="00941961" w:rsidRDefault="00941961" w:rsidP="000141D9">
      <w:pPr>
        <w:ind w:firstLine="720"/>
        <w:jc w:val="both"/>
        <w:rPr>
          <w:sz w:val="28"/>
          <w:szCs w:val="28"/>
        </w:rPr>
      </w:pPr>
      <w:r>
        <w:rPr>
          <w:sz w:val="28"/>
          <w:szCs w:val="28"/>
        </w:rPr>
        <w:t>+ Khuyến khích, huy động các tổ chức tư vấn pháp luật, tổ chức cung cấp dịch vụ pháp lý</w:t>
      </w:r>
      <w:r w:rsidR="005A08E3">
        <w:rPr>
          <w:sz w:val="28"/>
          <w:szCs w:val="28"/>
        </w:rPr>
        <w:t>, cơ sở đào tạo, cơ sở nghiên cứu chuyên ngành luật thực hiện tư vấn, hướng dẫn, cung cấp thông tin, tài liệu miễn phí cho cán bộ, công chức, viên chức, nhân viên phụ huynh học sinh và học sinh</w:t>
      </w:r>
      <w:r w:rsidR="00122F89">
        <w:rPr>
          <w:sz w:val="28"/>
          <w:szCs w:val="28"/>
        </w:rPr>
        <w:t>; khuyến khích các phương tiện thông tin đại chúng, cơ quan báo chí xây dựng duy trì chương trình, chuyên trang, chuyên mục về pháp luật; phấn đấu hầu hết các đơn vị trường học</w:t>
      </w:r>
      <w:r w:rsidR="00076636">
        <w:rPr>
          <w:sz w:val="28"/>
          <w:szCs w:val="28"/>
        </w:rPr>
        <w:t xml:space="preserve"> đều lồng ghép, </w:t>
      </w:r>
      <w:r w:rsidR="005241B4">
        <w:rPr>
          <w:sz w:val="28"/>
          <w:szCs w:val="28"/>
        </w:rPr>
        <w:t xml:space="preserve">kết hợp </w:t>
      </w:r>
      <w:r w:rsidR="005241B4" w:rsidRPr="003524A0">
        <w:rPr>
          <w:sz w:val="28"/>
          <w:szCs w:val="28"/>
        </w:rPr>
        <w:t>phổ biến, giáo dục pháp luật</w:t>
      </w:r>
      <w:r w:rsidR="005241B4">
        <w:rPr>
          <w:sz w:val="28"/>
          <w:szCs w:val="28"/>
        </w:rPr>
        <w:t xml:space="preserve"> thông qua hoạt động chuyên môn, tiếp cống dân, giải quyết khiếu nại, tố cáo, xử lý vi phạm hành chính.</w:t>
      </w:r>
    </w:p>
    <w:p w:rsidR="005241B4" w:rsidRDefault="005241B4" w:rsidP="000141D9">
      <w:pPr>
        <w:ind w:firstLine="720"/>
        <w:jc w:val="both"/>
        <w:rPr>
          <w:sz w:val="28"/>
          <w:szCs w:val="28"/>
        </w:rPr>
      </w:pPr>
      <w:r>
        <w:rPr>
          <w:sz w:val="28"/>
          <w:szCs w:val="28"/>
        </w:rPr>
        <w:t xml:space="preserve">+Bảo đảm triển khai sâu rộng, toàn diện, đồng bộ các hình thức </w:t>
      </w:r>
      <w:r w:rsidRPr="003524A0">
        <w:rPr>
          <w:sz w:val="28"/>
          <w:szCs w:val="28"/>
        </w:rPr>
        <w:t>phổ biến, giáo dục pháp luật</w:t>
      </w:r>
      <w:r>
        <w:rPr>
          <w:sz w:val="28"/>
          <w:szCs w:val="28"/>
        </w:rPr>
        <w:t xml:space="preserve">; các đơn vị trường học thực hiện đầy đủ trách nhiệm được giao theo Luật </w:t>
      </w:r>
      <w:r w:rsidRPr="003524A0">
        <w:rPr>
          <w:sz w:val="28"/>
          <w:szCs w:val="28"/>
        </w:rPr>
        <w:t>phổ biến, giáo dục pháp luật</w:t>
      </w:r>
      <w:r>
        <w:rPr>
          <w:sz w:val="28"/>
          <w:szCs w:val="28"/>
        </w:rPr>
        <w:t>; xây dựng và nhân rộng các mô hình, cách làm mới, hiệu quả phù hợp với từng nhóm đối tượng và nhu cầu của cán bộ, công chức, viên chức, nhân viên phụ huynh học sinh và học sinh; chú trọng ứng dụng công nghệ thông tin</w:t>
      </w:r>
      <w:r w:rsidR="00B82AA6">
        <w:rPr>
          <w:sz w:val="28"/>
          <w:szCs w:val="28"/>
        </w:rPr>
        <w:t>, điện tử, viễn thông.</w:t>
      </w:r>
    </w:p>
    <w:p w:rsidR="00CE13EE" w:rsidRDefault="00CE13EE" w:rsidP="000141D9">
      <w:pPr>
        <w:ind w:firstLine="720"/>
        <w:jc w:val="both"/>
        <w:rPr>
          <w:sz w:val="28"/>
          <w:szCs w:val="28"/>
        </w:rPr>
      </w:pPr>
    </w:p>
    <w:p w:rsidR="00B82AA6" w:rsidRDefault="00B82AA6" w:rsidP="000141D9">
      <w:pPr>
        <w:ind w:firstLine="720"/>
        <w:jc w:val="both"/>
        <w:rPr>
          <w:b/>
          <w:sz w:val="28"/>
          <w:szCs w:val="28"/>
        </w:rPr>
      </w:pPr>
      <w:r w:rsidRPr="00B82AA6">
        <w:rPr>
          <w:b/>
          <w:sz w:val="28"/>
          <w:szCs w:val="28"/>
        </w:rPr>
        <w:t>II. CÁC NHIỆM VỤ CHỦ YẾU:</w:t>
      </w:r>
    </w:p>
    <w:p w:rsidR="00766F51" w:rsidRDefault="00B82AA6" w:rsidP="000141D9">
      <w:pPr>
        <w:ind w:firstLine="720"/>
        <w:jc w:val="both"/>
        <w:rPr>
          <w:sz w:val="28"/>
          <w:szCs w:val="28"/>
        </w:rPr>
      </w:pPr>
      <w:r w:rsidRPr="00B82AA6">
        <w:rPr>
          <w:sz w:val="28"/>
          <w:szCs w:val="28"/>
        </w:rPr>
        <w:t>1. Nâng cao nhận thức</w:t>
      </w:r>
      <w:r>
        <w:rPr>
          <w:sz w:val="28"/>
          <w:szCs w:val="28"/>
        </w:rPr>
        <w:t>, phát huy vai trò, trách nhiệm</w:t>
      </w:r>
      <w:r w:rsidR="00CE13EE">
        <w:rPr>
          <w:sz w:val="28"/>
          <w:szCs w:val="28"/>
        </w:rPr>
        <w:t xml:space="preserve"> của toàn bộ hệ thống chính trị</w:t>
      </w:r>
      <w:r>
        <w:rPr>
          <w:sz w:val="28"/>
          <w:szCs w:val="28"/>
        </w:rPr>
        <w:t xml:space="preserve"> của mỗi đảng viên, cán bộ, công chức, viên chức, nhân viên</w:t>
      </w:r>
      <w:r w:rsidR="00CE13EE">
        <w:rPr>
          <w:sz w:val="28"/>
          <w:szCs w:val="28"/>
        </w:rPr>
        <w:t>,</w:t>
      </w:r>
      <w:r>
        <w:rPr>
          <w:sz w:val="28"/>
          <w:szCs w:val="28"/>
        </w:rPr>
        <w:t xml:space="preserve"> phụ huynh học sinh và học sinh trong công tác </w:t>
      </w:r>
      <w:r w:rsidRPr="003524A0">
        <w:rPr>
          <w:sz w:val="28"/>
          <w:szCs w:val="28"/>
        </w:rPr>
        <w:t>phổ biến, giáo dục pháp luật</w:t>
      </w:r>
      <w:r>
        <w:rPr>
          <w:sz w:val="28"/>
          <w:szCs w:val="28"/>
        </w:rPr>
        <w:t>, góp phần tích cực thực hiện Nghị quyết của Đảng và nhiệm vụ chính trị được giao.</w:t>
      </w:r>
    </w:p>
    <w:p w:rsidR="00766F51" w:rsidRDefault="00CE13EE" w:rsidP="000141D9">
      <w:pPr>
        <w:ind w:firstLine="720"/>
        <w:jc w:val="both"/>
        <w:rPr>
          <w:sz w:val="28"/>
          <w:szCs w:val="28"/>
        </w:rPr>
      </w:pPr>
      <w:r>
        <w:rPr>
          <w:sz w:val="28"/>
          <w:szCs w:val="28"/>
        </w:rPr>
        <w:t>2.</w:t>
      </w:r>
      <w:r w:rsidR="00766F51">
        <w:rPr>
          <w:sz w:val="28"/>
          <w:szCs w:val="28"/>
        </w:rPr>
        <w:t xml:space="preserve"> Tổ chức thi hành nghiêm chỉnh, đồng bộ Luật </w:t>
      </w:r>
      <w:r w:rsidR="00766F51" w:rsidRPr="003524A0">
        <w:rPr>
          <w:sz w:val="28"/>
          <w:szCs w:val="28"/>
        </w:rPr>
        <w:t>phổ biến, giáo dục pháp luật</w:t>
      </w:r>
      <w:r w:rsidR="00766F51">
        <w:rPr>
          <w:sz w:val="28"/>
          <w:szCs w:val="28"/>
        </w:rPr>
        <w:t xml:space="preserve"> và các văn bản hướng dẫn thi hành; chú trọng nghiệp vụ, tháo gỡ khó khăn, vướng mắc trong công tác </w:t>
      </w:r>
      <w:r w:rsidR="00766F51" w:rsidRPr="003524A0">
        <w:rPr>
          <w:sz w:val="28"/>
          <w:szCs w:val="28"/>
        </w:rPr>
        <w:t>phổ biến, giáo dục pháp luật</w:t>
      </w:r>
      <w:r w:rsidR="00766F51">
        <w:rPr>
          <w:sz w:val="28"/>
          <w:szCs w:val="28"/>
        </w:rPr>
        <w:t>; tập trung xây dựng, nhân rộng các mô hình điểm, có hiệu quả, kiểm tra, sơ kế</w:t>
      </w:r>
      <w:r>
        <w:rPr>
          <w:sz w:val="28"/>
          <w:szCs w:val="28"/>
        </w:rPr>
        <w:t>t, tổng kết việc thực hiện; đề xuất sử</w:t>
      </w:r>
      <w:r w:rsidR="00766F51">
        <w:rPr>
          <w:sz w:val="28"/>
          <w:szCs w:val="28"/>
        </w:rPr>
        <w:t>a đổi, bổ sung, ban hành mới phù hợp với thực tiển.</w:t>
      </w:r>
    </w:p>
    <w:p w:rsidR="00766F51" w:rsidRDefault="00766F51" w:rsidP="000141D9">
      <w:pPr>
        <w:ind w:firstLine="720"/>
        <w:jc w:val="both"/>
        <w:rPr>
          <w:sz w:val="28"/>
          <w:szCs w:val="28"/>
        </w:rPr>
      </w:pPr>
      <w:r>
        <w:rPr>
          <w:sz w:val="28"/>
          <w:szCs w:val="28"/>
        </w:rPr>
        <w:lastRenderedPageBreak/>
        <w:t xml:space="preserve">3. Tiếp tục nghiên cứu, hoàn thiện thể chế, chính sách về </w:t>
      </w:r>
      <w:r w:rsidRPr="003524A0">
        <w:rPr>
          <w:sz w:val="28"/>
          <w:szCs w:val="28"/>
        </w:rPr>
        <w:t>phổ biến, giáo dục pháp luật</w:t>
      </w:r>
      <w:r>
        <w:rPr>
          <w:sz w:val="28"/>
          <w:szCs w:val="28"/>
        </w:rPr>
        <w:t xml:space="preserve"> tạo cơ sở pháp lý thống nhất, đồng bộ, phù hợp, nhằm triển khai công tác này theo đúng định hướng của Đảng, Nhà nước, đảm bảo thực hiện triệt để, có hiệu quả quyền được thông tin về pháp luật của cán bộ, công chức, viên chức, nhân viên</w:t>
      </w:r>
      <w:r w:rsidR="00CE13EE">
        <w:rPr>
          <w:sz w:val="28"/>
          <w:szCs w:val="28"/>
        </w:rPr>
        <w:t>,</w:t>
      </w:r>
      <w:r>
        <w:rPr>
          <w:sz w:val="28"/>
          <w:szCs w:val="28"/>
        </w:rPr>
        <w:t xml:space="preserve"> phụ huynh học sinh và học sinh.</w:t>
      </w:r>
    </w:p>
    <w:p w:rsidR="00BE186F" w:rsidRDefault="00B32D5D" w:rsidP="000141D9">
      <w:pPr>
        <w:ind w:firstLine="720"/>
        <w:jc w:val="both"/>
        <w:rPr>
          <w:sz w:val="28"/>
          <w:szCs w:val="28"/>
        </w:rPr>
      </w:pPr>
      <w:r>
        <w:rPr>
          <w:sz w:val="28"/>
          <w:szCs w:val="28"/>
        </w:rPr>
        <w:t>4. T</w:t>
      </w:r>
      <w:r w:rsidR="00766F51">
        <w:rPr>
          <w:sz w:val="28"/>
          <w:szCs w:val="28"/>
        </w:rPr>
        <w:t>iếp tục</w:t>
      </w:r>
      <w:r>
        <w:rPr>
          <w:sz w:val="28"/>
          <w:szCs w:val="28"/>
        </w:rPr>
        <w:t xml:space="preserve"> nghiên cứu</w:t>
      </w:r>
      <w:r w:rsidR="00766F51">
        <w:rPr>
          <w:sz w:val="28"/>
          <w:szCs w:val="28"/>
        </w:rPr>
        <w:t xml:space="preserve"> đổi mới</w:t>
      </w:r>
      <w:r>
        <w:rPr>
          <w:sz w:val="28"/>
          <w:szCs w:val="28"/>
        </w:rPr>
        <w:t xml:space="preserve"> phương thức, nâng cao năng lực, hiệu lực và hiệu quả nhà nước về </w:t>
      </w:r>
      <w:r w:rsidRPr="003524A0">
        <w:rPr>
          <w:sz w:val="28"/>
          <w:szCs w:val="28"/>
        </w:rPr>
        <w:t>phổ biến, giáo dục pháp luật</w:t>
      </w:r>
      <w:r>
        <w:rPr>
          <w:sz w:val="28"/>
          <w:szCs w:val="28"/>
        </w:rPr>
        <w:t>; kiện toàn tổ chức</w:t>
      </w:r>
      <w:r w:rsidR="00782A85">
        <w:rPr>
          <w:sz w:val="28"/>
          <w:szCs w:val="28"/>
        </w:rPr>
        <w:t xml:space="preserve">, </w:t>
      </w:r>
      <w:r w:rsidR="00782A85" w:rsidRPr="00782A85">
        <w:rPr>
          <w:sz w:val="28"/>
          <w:szCs w:val="28"/>
        </w:rPr>
        <w:t>nâng cao chất lượng nguồn nhân lực</w:t>
      </w:r>
      <w:r w:rsidR="00BE186F">
        <w:rPr>
          <w:sz w:val="28"/>
          <w:szCs w:val="28"/>
        </w:rPr>
        <w:t xml:space="preserve"> đáp ứng yêu cầu nhiệm vụ:</w:t>
      </w:r>
    </w:p>
    <w:p w:rsidR="00BE186F" w:rsidRDefault="00BE186F" w:rsidP="000141D9">
      <w:pPr>
        <w:ind w:firstLine="720"/>
        <w:jc w:val="both"/>
        <w:rPr>
          <w:sz w:val="28"/>
          <w:szCs w:val="28"/>
        </w:rPr>
      </w:pPr>
      <w:r>
        <w:rPr>
          <w:sz w:val="28"/>
          <w:szCs w:val="28"/>
        </w:rPr>
        <w:t>- Rà soát, phân công, thống nhất nhiệm vụ của cơ quan, cán bộ làm đầu mối tham mưu triển khai</w:t>
      </w:r>
      <w:r w:rsidR="00B32D5D" w:rsidRPr="00782A85">
        <w:rPr>
          <w:sz w:val="28"/>
          <w:szCs w:val="28"/>
        </w:rPr>
        <w:t xml:space="preserve"> </w:t>
      </w:r>
      <w:r>
        <w:rPr>
          <w:sz w:val="28"/>
          <w:szCs w:val="28"/>
        </w:rPr>
        <w:t xml:space="preserve">công tác </w:t>
      </w:r>
      <w:r w:rsidRPr="003524A0">
        <w:rPr>
          <w:sz w:val="28"/>
          <w:szCs w:val="28"/>
        </w:rPr>
        <w:t>phổ biến, giáo dục pháp luật</w:t>
      </w:r>
      <w:r>
        <w:rPr>
          <w:sz w:val="28"/>
          <w:szCs w:val="28"/>
        </w:rPr>
        <w:t>.</w:t>
      </w:r>
    </w:p>
    <w:p w:rsidR="00DF2AB4" w:rsidRDefault="00BE186F" w:rsidP="000141D9">
      <w:pPr>
        <w:ind w:firstLine="720"/>
        <w:jc w:val="both"/>
        <w:rPr>
          <w:sz w:val="28"/>
          <w:szCs w:val="28"/>
        </w:rPr>
      </w:pPr>
      <w:r>
        <w:rPr>
          <w:sz w:val="28"/>
          <w:szCs w:val="28"/>
        </w:rPr>
        <w:t xml:space="preserve">- Kiện toàn, nâng cao chất lượng đội ngũ người làm công tác </w:t>
      </w:r>
      <w:r w:rsidRPr="003524A0">
        <w:rPr>
          <w:sz w:val="28"/>
          <w:szCs w:val="28"/>
        </w:rPr>
        <w:t>phổ biến, giáo dục pháp luật</w:t>
      </w:r>
      <w:r>
        <w:rPr>
          <w:sz w:val="28"/>
          <w:szCs w:val="28"/>
        </w:rPr>
        <w:t xml:space="preserve"> tại các đơn vị trường học, bảo đảm có bản l</w:t>
      </w:r>
      <w:r w:rsidR="00CE2462">
        <w:rPr>
          <w:sz w:val="28"/>
          <w:szCs w:val="28"/>
        </w:rPr>
        <w:t>ĩnh</w:t>
      </w:r>
      <w:r>
        <w:rPr>
          <w:sz w:val="28"/>
          <w:szCs w:val="28"/>
        </w:rPr>
        <w:t xml:space="preserve"> chính trị vững vàng, có năng lực chuyên môn sâu, am hiểu pháp luật, k</w:t>
      </w:r>
      <w:r w:rsidR="00CE2462">
        <w:rPr>
          <w:sz w:val="28"/>
          <w:szCs w:val="28"/>
        </w:rPr>
        <w:t>ỹ</w:t>
      </w:r>
      <w:r>
        <w:rPr>
          <w:sz w:val="28"/>
          <w:szCs w:val="28"/>
        </w:rPr>
        <w:t xml:space="preserve"> n</w:t>
      </w:r>
      <w:r w:rsidR="00CE2462">
        <w:rPr>
          <w:sz w:val="28"/>
          <w:szCs w:val="28"/>
        </w:rPr>
        <w:t>ă</w:t>
      </w:r>
      <w:r>
        <w:rPr>
          <w:sz w:val="28"/>
          <w:szCs w:val="28"/>
        </w:rPr>
        <w:t>ng nghiệp vụ tốt</w:t>
      </w:r>
      <w:r w:rsidR="00CE2462">
        <w:rPr>
          <w:sz w:val="28"/>
          <w:szCs w:val="28"/>
        </w:rPr>
        <w:t>, có chế độ, chính sách đãi ngộ hợp lý đối với những người</w:t>
      </w:r>
      <w:r w:rsidR="00DF4069">
        <w:rPr>
          <w:sz w:val="28"/>
          <w:szCs w:val="28"/>
        </w:rPr>
        <w:t xml:space="preserve"> tích cực</w:t>
      </w:r>
      <w:r w:rsidR="00CE2462">
        <w:rPr>
          <w:sz w:val="28"/>
          <w:szCs w:val="28"/>
        </w:rPr>
        <w:t xml:space="preserve"> tham gia </w:t>
      </w:r>
      <w:r w:rsidR="00CE2462" w:rsidRPr="003524A0">
        <w:rPr>
          <w:sz w:val="28"/>
          <w:szCs w:val="28"/>
        </w:rPr>
        <w:t>phổ biến, giáo dục pháp luật</w:t>
      </w:r>
      <w:r w:rsidR="00DF4069">
        <w:rPr>
          <w:sz w:val="28"/>
          <w:szCs w:val="28"/>
        </w:rPr>
        <w:t>; chú trọng xây dựng đội ngũ báo cáo viên pháp luật, tuyên truyền viên pháp luật đủ về số lượng, đảm bảo về chất lượng</w:t>
      </w:r>
      <w:r w:rsidR="00DF2AB4">
        <w:rPr>
          <w:sz w:val="28"/>
          <w:szCs w:val="28"/>
        </w:rPr>
        <w:t xml:space="preserve"> theo lĩnh vực, nhóm đối tượng; thực hiện quản lý, sử dụng, điều phối</w:t>
      </w:r>
      <w:r>
        <w:rPr>
          <w:sz w:val="28"/>
          <w:szCs w:val="28"/>
        </w:rPr>
        <w:t xml:space="preserve"> </w:t>
      </w:r>
      <w:r w:rsidR="00DF2AB4">
        <w:rPr>
          <w:sz w:val="28"/>
          <w:szCs w:val="28"/>
        </w:rPr>
        <w:t>hiệu quả đội ngũ này.</w:t>
      </w:r>
    </w:p>
    <w:p w:rsidR="00165775" w:rsidRDefault="00165775" w:rsidP="000141D9">
      <w:pPr>
        <w:ind w:firstLine="720"/>
        <w:jc w:val="both"/>
        <w:rPr>
          <w:sz w:val="28"/>
          <w:szCs w:val="28"/>
        </w:rPr>
      </w:pPr>
      <w:r>
        <w:rPr>
          <w:sz w:val="28"/>
          <w:szCs w:val="28"/>
        </w:rPr>
        <w:t xml:space="preserve">- Định ký hàng năm bồi dưỡng, tập huấn nghiệp vụ, cung cấp đủ tài liệu, khai thác triệt để ưu thế của công nghệ thông tin, kỹ thuật số để nâng cao năng lực, kỹ năng cho đội ngũ làm công tác </w:t>
      </w:r>
      <w:r w:rsidRPr="003524A0">
        <w:rPr>
          <w:sz w:val="28"/>
          <w:szCs w:val="28"/>
        </w:rPr>
        <w:t>phổ biến, giáo dục pháp luật</w:t>
      </w:r>
      <w:r>
        <w:rPr>
          <w:sz w:val="28"/>
          <w:szCs w:val="28"/>
        </w:rPr>
        <w:t>; tăng cường phối hợp với cơ quan, tổ chức ở trong và ngoài nước thực hiện bồi dưỡng nguồn nhân lực thực hiện công tác này.</w:t>
      </w:r>
    </w:p>
    <w:p w:rsidR="00165775" w:rsidRDefault="00165775" w:rsidP="000141D9">
      <w:pPr>
        <w:ind w:firstLine="720"/>
        <w:jc w:val="both"/>
        <w:rPr>
          <w:sz w:val="28"/>
          <w:szCs w:val="28"/>
        </w:rPr>
      </w:pPr>
      <w:r>
        <w:rPr>
          <w:sz w:val="28"/>
          <w:szCs w:val="28"/>
        </w:rPr>
        <w:t xml:space="preserve">5. Nội dung, hình thức </w:t>
      </w:r>
      <w:r w:rsidRPr="003524A0">
        <w:rPr>
          <w:sz w:val="28"/>
          <w:szCs w:val="28"/>
        </w:rPr>
        <w:t>phổ biến, giáo dục pháp luật</w:t>
      </w:r>
      <w:r>
        <w:rPr>
          <w:sz w:val="28"/>
          <w:szCs w:val="28"/>
        </w:rPr>
        <w:t xml:space="preserve"> cần tập trung:</w:t>
      </w:r>
    </w:p>
    <w:p w:rsidR="00165775" w:rsidRDefault="00165775" w:rsidP="000141D9">
      <w:pPr>
        <w:ind w:firstLine="720"/>
        <w:jc w:val="both"/>
        <w:rPr>
          <w:sz w:val="28"/>
          <w:szCs w:val="28"/>
        </w:rPr>
      </w:pPr>
      <w:r>
        <w:rPr>
          <w:sz w:val="28"/>
          <w:szCs w:val="28"/>
        </w:rPr>
        <w:t>- Về nội dung: Tập trung tuyên truyền</w:t>
      </w:r>
      <w:r w:rsidR="00262EDA">
        <w:rPr>
          <w:sz w:val="28"/>
          <w:szCs w:val="28"/>
        </w:rPr>
        <w:t>,</w:t>
      </w:r>
      <w:r>
        <w:rPr>
          <w:sz w:val="28"/>
          <w:szCs w:val="28"/>
        </w:rPr>
        <w:t xml:space="preserve"> </w:t>
      </w:r>
      <w:r w:rsidRPr="003524A0">
        <w:rPr>
          <w:sz w:val="28"/>
          <w:szCs w:val="28"/>
        </w:rPr>
        <w:t>phổ biến</w:t>
      </w:r>
      <w:r w:rsidR="00B03F84">
        <w:rPr>
          <w:sz w:val="28"/>
          <w:szCs w:val="28"/>
        </w:rPr>
        <w:t xml:space="preserve"> các hành vi bị nghiêm cấm và chế tài xử lý</w:t>
      </w:r>
      <w:r w:rsidR="00DC52BE">
        <w:rPr>
          <w:sz w:val="28"/>
          <w:szCs w:val="28"/>
        </w:rPr>
        <w:t>; chú ý giáo dục ý thức tôn trọng, chấp hành, bảo vệ pháp luật; lợi ích của việc chấp hành pháp luật; tác động của chính sách pháp luật; quyền, nghĩa vụ cơ bàn của công dân; nội dung, chính sách pháp luật về: an ninh quốc phòng, ý thức trách nhiệm về nhiệm vụ bảo vệ Tổ quốc, phòng chống tham nhũng, lãng phí; phòng, chống tội phạm, vi phạm pháp luật về tệ nạn xã hội; bảo vệ môi trường, bảo vệ tài nguyên và ứng phó với biến đổi khí hậu; an toàn thực phẩm; an toàn giao thông; phòng chống mua bán người, bạo lực gia đình, bạo lực học đường; về cải cách hành chính, cải cách tư pháp và hoạt động tư pháp; về cải thiện môi trường đầu tư kinh doanh, nâng cao năng lực cạnh tranh; vế hỗ trợ khởi nghiệp; hoạt độn</w:t>
      </w:r>
      <w:r w:rsidR="001C57D3">
        <w:rPr>
          <w:sz w:val="28"/>
          <w:szCs w:val="28"/>
        </w:rPr>
        <w:t>g đối ngoại và hội nhập quốc tế.</w:t>
      </w:r>
      <w:r w:rsidR="00DC52BE">
        <w:rPr>
          <w:sz w:val="28"/>
          <w:szCs w:val="28"/>
        </w:rPr>
        <w:t xml:space="preserve"> . . . </w:t>
      </w:r>
      <w:r w:rsidR="00262EDA">
        <w:rPr>
          <w:sz w:val="28"/>
          <w:szCs w:val="28"/>
        </w:rPr>
        <w:t xml:space="preserve">Tăng cường tuyên truyền, </w:t>
      </w:r>
      <w:r w:rsidR="00262EDA" w:rsidRPr="003524A0">
        <w:rPr>
          <w:sz w:val="28"/>
          <w:szCs w:val="28"/>
        </w:rPr>
        <w:t>phổ biến</w:t>
      </w:r>
      <w:r w:rsidR="00262EDA">
        <w:rPr>
          <w:sz w:val="28"/>
          <w:szCs w:val="28"/>
        </w:rPr>
        <w:t xml:space="preserve"> thực tiễn thi hành, áp dụng pháp luật, gắn với những vấn đề dư luận xã hội quan tâm hoặc cầ</w:t>
      </w:r>
      <w:r w:rsidR="001C57D3">
        <w:rPr>
          <w:sz w:val="28"/>
          <w:szCs w:val="28"/>
        </w:rPr>
        <w:t>n định hướng dư luận xã hội, gươ</w:t>
      </w:r>
      <w:r w:rsidR="00262EDA">
        <w:rPr>
          <w:sz w:val="28"/>
          <w:szCs w:val="28"/>
        </w:rPr>
        <w:t>ng người tốt, việc tốt trong thực hiện pháp luật.</w:t>
      </w:r>
    </w:p>
    <w:p w:rsidR="00262EDA" w:rsidRDefault="001C57D3" w:rsidP="000141D9">
      <w:pPr>
        <w:ind w:firstLine="720"/>
        <w:jc w:val="both"/>
        <w:rPr>
          <w:sz w:val="28"/>
          <w:szCs w:val="28"/>
        </w:rPr>
      </w:pPr>
      <w:r>
        <w:rPr>
          <w:sz w:val="28"/>
          <w:szCs w:val="28"/>
        </w:rPr>
        <w:t>- Về</w:t>
      </w:r>
      <w:r w:rsidR="00262EDA">
        <w:rPr>
          <w:sz w:val="28"/>
          <w:szCs w:val="28"/>
        </w:rPr>
        <w:t xml:space="preserve"> hình thức: </w:t>
      </w:r>
      <w:r w:rsidR="00AC0749">
        <w:rPr>
          <w:sz w:val="28"/>
          <w:szCs w:val="28"/>
        </w:rPr>
        <w:t xml:space="preserve">Tiếp tục đa dạng hóa các hình thức </w:t>
      </w:r>
      <w:r w:rsidR="00AC0749" w:rsidRPr="003524A0">
        <w:rPr>
          <w:sz w:val="28"/>
          <w:szCs w:val="28"/>
        </w:rPr>
        <w:t>phổ biến, giáo dục pháp luật</w:t>
      </w:r>
      <w:r w:rsidR="00AC0749">
        <w:rPr>
          <w:sz w:val="28"/>
          <w:szCs w:val="28"/>
        </w:rPr>
        <w:t>; xây dựng, tổng kết, nhân rộng các mô hình có hiệu quả đã và đang được triển khai thực hiện</w:t>
      </w:r>
      <w:r w:rsidR="00CB4AF1">
        <w:rPr>
          <w:sz w:val="28"/>
          <w:szCs w:val="28"/>
        </w:rPr>
        <w:t xml:space="preserve">. Ưu tiên thực hiện </w:t>
      </w:r>
      <w:r w:rsidR="00CB4AF1" w:rsidRPr="003524A0">
        <w:rPr>
          <w:sz w:val="28"/>
          <w:szCs w:val="28"/>
        </w:rPr>
        <w:t>phổ biến, giáo dục pháp luật</w:t>
      </w:r>
      <w:r w:rsidR="00CB4AF1">
        <w:rPr>
          <w:sz w:val="28"/>
          <w:szCs w:val="28"/>
        </w:rPr>
        <w:t xml:space="preserve"> trên các phương tiện thông tin đại chúng, mạng lưới thông tin</w:t>
      </w:r>
      <w:r>
        <w:rPr>
          <w:sz w:val="28"/>
          <w:szCs w:val="28"/>
        </w:rPr>
        <w:t xml:space="preserve"> cơ sở</w:t>
      </w:r>
      <w:r w:rsidR="00CB4AF1">
        <w:rPr>
          <w:sz w:val="28"/>
          <w:szCs w:val="28"/>
        </w:rPr>
        <w:t xml:space="preserve">, đối thoại chính sách pháp luật và trong hoạt động chuyên môn của các đơn vị trường học. Nâng cao hiệu quả công tác </w:t>
      </w:r>
      <w:r w:rsidR="00CB4AF1" w:rsidRPr="003524A0">
        <w:rPr>
          <w:sz w:val="28"/>
          <w:szCs w:val="28"/>
        </w:rPr>
        <w:t xml:space="preserve">phổ biến, giáo dục </w:t>
      </w:r>
      <w:r w:rsidR="00CB4AF1" w:rsidRPr="003524A0">
        <w:rPr>
          <w:sz w:val="28"/>
          <w:szCs w:val="28"/>
        </w:rPr>
        <w:lastRenderedPageBreak/>
        <w:t>pháp luật</w:t>
      </w:r>
      <w:r w:rsidR="00CB4AF1">
        <w:rPr>
          <w:sz w:val="28"/>
          <w:szCs w:val="28"/>
        </w:rPr>
        <w:t xml:space="preserve"> trong nhà trường, đáp ứng nhu cầu đổi mới, toàn diện giáo dục và đào tạo; tăng cường bồi dưỡng, tập huấn chuẩn hóa đội ngũ giáo viên dạy môn giáo dục công dân, môn </w:t>
      </w:r>
      <w:r w:rsidR="007F214A">
        <w:rPr>
          <w:sz w:val="28"/>
          <w:szCs w:val="28"/>
        </w:rPr>
        <w:t>pháp luật.</w:t>
      </w:r>
    </w:p>
    <w:p w:rsidR="007F214A" w:rsidRDefault="007F214A" w:rsidP="000141D9">
      <w:pPr>
        <w:ind w:firstLine="720"/>
        <w:jc w:val="both"/>
        <w:rPr>
          <w:sz w:val="28"/>
          <w:szCs w:val="28"/>
        </w:rPr>
      </w:pPr>
      <w:r>
        <w:rPr>
          <w:sz w:val="28"/>
          <w:szCs w:val="28"/>
        </w:rPr>
        <w:t xml:space="preserve">- Ứng dụng mạnh mẽ công nghệ thông tin, kỹ thuật số trong các hoạt động </w:t>
      </w:r>
      <w:r w:rsidRPr="003524A0">
        <w:rPr>
          <w:sz w:val="28"/>
          <w:szCs w:val="28"/>
        </w:rPr>
        <w:t>phổ biến, giáo dục pháp luật</w:t>
      </w:r>
      <w:r w:rsidR="001C57D3">
        <w:rPr>
          <w:sz w:val="28"/>
          <w:szCs w:val="28"/>
        </w:rPr>
        <w:t xml:space="preserve">, </w:t>
      </w:r>
      <w:r>
        <w:rPr>
          <w:sz w:val="28"/>
          <w:szCs w:val="28"/>
        </w:rPr>
        <w:t>ưu tiên hình thức trực tuyến thông qua tổ chức thi tìm hiểu pháp luật, tư vấn, giải đáp pháp luật qua điện thoại, mạng xã hội, cổng thông tin/trang thông tin điện tử . . . .</w:t>
      </w:r>
    </w:p>
    <w:p w:rsidR="007F214A" w:rsidRDefault="007F214A" w:rsidP="000141D9">
      <w:pPr>
        <w:ind w:firstLine="720"/>
        <w:jc w:val="both"/>
        <w:rPr>
          <w:sz w:val="28"/>
          <w:szCs w:val="28"/>
        </w:rPr>
      </w:pPr>
      <w:r>
        <w:rPr>
          <w:sz w:val="28"/>
          <w:szCs w:val="28"/>
        </w:rPr>
        <w:t xml:space="preserve">- Hướng hoạt động </w:t>
      </w:r>
      <w:r w:rsidRPr="003524A0">
        <w:rPr>
          <w:sz w:val="28"/>
          <w:szCs w:val="28"/>
        </w:rPr>
        <w:t>phổ biến, giáo dục pháp luật</w:t>
      </w:r>
      <w:r>
        <w:rPr>
          <w:sz w:val="28"/>
          <w:szCs w:val="28"/>
        </w:rPr>
        <w:t xml:space="preserve"> về cơ sở, lồng ghép với tư vấn pháp luật và trợ giúp pháp lý; các hoạt động sinh hoạt văn hóa, văn nghệ, học tập tại </w:t>
      </w:r>
      <w:r w:rsidR="001C57D3">
        <w:rPr>
          <w:sz w:val="28"/>
          <w:szCs w:val="28"/>
        </w:rPr>
        <w:t>nhà trường</w:t>
      </w:r>
      <w:r>
        <w:rPr>
          <w:sz w:val="28"/>
          <w:szCs w:val="28"/>
        </w:rPr>
        <w:t xml:space="preserve"> và các phong trào vận động Nhân dân tuân thủ, chấp hành pháp luật, xây dựng nông thôn mới, đô thị văn minh</w:t>
      </w:r>
      <w:r w:rsidR="00935450">
        <w:rPr>
          <w:sz w:val="28"/>
          <w:szCs w:val="28"/>
        </w:rPr>
        <w:t>,</w:t>
      </w:r>
      <w:r>
        <w:rPr>
          <w:sz w:val="28"/>
          <w:szCs w:val="28"/>
        </w:rPr>
        <w:t xml:space="preserve"> hiện đại.</w:t>
      </w:r>
      <w:r w:rsidR="00935450">
        <w:rPr>
          <w:sz w:val="28"/>
          <w:szCs w:val="28"/>
        </w:rPr>
        <w:t xml:space="preserve"> Lồng ghép, phát huy vai trò hỗ trợ của các thiết chế thông tin tham gia </w:t>
      </w:r>
      <w:r w:rsidR="00935450" w:rsidRPr="003524A0">
        <w:rPr>
          <w:sz w:val="28"/>
          <w:szCs w:val="28"/>
        </w:rPr>
        <w:t>phổ biến, giáo dục pháp luật</w:t>
      </w:r>
      <w:r w:rsidR="00935450">
        <w:rPr>
          <w:sz w:val="28"/>
          <w:szCs w:val="28"/>
        </w:rPr>
        <w:t xml:space="preserve"> ở cơ sở.</w:t>
      </w:r>
    </w:p>
    <w:p w:rsidR="00E828FD" w:rsidRDefault="001C57D3" w:rsidP="001C57D3">
      <w:pPr>
        <w:ind w:firstLine="720"/>
        <w:jc w:val="both"/>
        <w:rPr>
          <w:sz w:val="28"/>
          <w:szCs w:val="28"/>
        </w:rPr>
      </w:pPr>
      <w:r>
        <w:rPr>
          <w:sz w:val="28"/>
          <w:szCs w:val="28"/>
        </w:rPr>
        <w:t>5</w:t>
      </w:r>
      <w:r w:rsidR="00E828FD">
        <w:rPr>
          <w:sz w:val="28"/>
          <w:szCs w:val="28"/>
        </w:rPr>
        <w:t xml:space="preserve">. Khuyến khích, huy động mọi nguồn lực xã hội tham gia </w:t>
      </w:r>
      <w:r w:rsidR="00E828FD" w:rsidRPr="003524A0">
        <w:rPr>
          <w:sz w:val="28"/>
          <w:szCs w:val="28"/>
        </w:rPr>
        <w:t>phổ biến, giáo dục pháp luật</w:t>
      </w:r>
      <w:r w:rsidR="00E828FD">
        <w:rPr>
          <w:sz w:val="28"/>
          <w:szCs w:val="28"/>
        </w:rPr>
        <w:t xml:space="preserve">; phát huy vai trò, trách nhiệm xã hội của của các cơ sở nghiên cứu, đào tạo luật, các tổ chức hành nghề luật, luật sư, luật gia, người làm công tác pháp luật tham gia </w:t>
      </w:r>
      <w:r w:rsidR="00E828FD" w:rsidRPr="003524A0">
        <w:rPr>
          <w:sz w:val="28"/>
          <w:szCs w:val="28"/>
        </w:rPr>
        <w:t>phổ biến, giáo dục pháp luật</w:t>
      </w:r>
      <w:r w:rsidR="00E828FD">
        <w:rPr>
          <w:sz w:val="28"/>
          <w:szCs w:val="28"/>
        </w:rPr>
        <w:t xml:space="preserve"> cho </w:t>
      </w:r>
      <w:r>
        <w:rPr>
          <w:sz w:val="28"/>
          <w:szCs w:val="28"/>
        </w:rPr>
        <w:t>cán bộ, công chức, viên chức, nhân viên, phụ huynh học sinh và học sinh.</w:t>
      </w:r>
    </w:p>
    <w:p w:rsidR="00277D0A" w:rsidRDefault="001C57D3" w:rsidP="000141D9">
      <w:pPr>
        <w:ind w:firstLine="720"/>
        <w:jc w:val="both"/>
        <w:rPr>
          <w:sz w:val="28"/>
          <w:szCs w:val="28"/>
        </w:rPr>
      </w:pPr>
      <w:r>
        <w:rPr>
          <w:sz w:val="28"/>
          <w:szCs w:val="28"/>
        </w:rPr>
        <w:t>6</w:t>
      </w:r>
      <w:r w:rsidR="00277D0A">
        <w:rPr>
          <w:sz w:val="28"/>
          <w:szCs w:val="28"/>
        </w:rPr>
        <w:t xml:space="preserve">. Kinh phí </w:t>
      </w:r>
      <w:r w:rsidR="00277D0A" w:rsidRPr="003524A0">
        <w:rPr>
          <w:sz w:val="28"/>
          <w:szCs w:val="28"/>
        </w:rPr>
        <w:t>phổ biến, giáo dục pháp luật</w:t>
      </w:r>
      <w:r w:rsidR="00277D0A">
        <w:rPr>
          <w:sz w:val="28"/>
          <w:szCs w:val="28"/>
        </w:rPr>
        <w:t xml:space="preserve"> từ ngân sách phải được quản lý, sử dụng trong dự toán được giao, đảm bảo hiệu quả, tiết kiệm, đúng chính sách, chế độ, tiêu chuẩn, định mức chi ngân sách; thực hiện đúng chế độ quản lý tài chính – ngân sách, chế độ kế toán nhà nước, chế độ kiểm tra nội bộ và trách nhiệm ngăn ngừa, phát hiện và kiến nghị xử lý đối với những trường hợp vi phạm theo quy định của pháp luật.</w:t>
      </w:r>
    </w:p>
    <w:p w:rsidR="00277D0A" w:rsidRDefault="00277D0A" w:rsidP="000141D9">
      <w:pPr>
        <w:ind w:firstLine="720"/>
        <w:jc w:val="both"/>
        <w:rPr>
          <w:sz w:val="28"/>
          <w:szCs w:val="28"/>
        </w:rPr>
      </w:pPr>
    </w:p>
    <w:p w:rsidR="00277D0A" w:rsidRPr="001F0364" w:rsidRDefault="00277D0A" w:rsidP="000141D9">
      <w:pPr>
        <w:ind w:firstLine="720"/>
        <w:jc w:val="both"/>
        <w:rPr>
          <w:b/>
          <w:i/>
          <w:sz w:val="28"/>
          <w:szCs w:val="28"/>
        </w:rPr>
      </w:pPr>
      <w:r w:rsidRPr="001F0364">
        <w:rPr>
          <w:b/>
          <w:sz w:val="28"/>
          <w:szCs w:val="28"/>
        </w:rPr>
        <w:t>III. GIẢI PHÁP THỰC HIỆN:</w:t>
      </w:r>
    </w:p>
    <w:p w:rsidR="000141D9" w:rsidRPr="001F0364" w:rsidRDefault="00277D0A" w:rsidP="000141D9">
      <w:pPr>
        <w:ind w:firstLine="720"/>
        <w:jc w:val="both"/>
        <w:rPr>
          <w:sz w:val="28"/>
          <w:szCs w:val="28"/>
        </w:rPr>
      </w:pPr>
      <w:r w:rsidRPr="001F0364">
        <w:rPr>
          <w:sz w:val="28"/>
          <w:szCs w:val="28"/>
        </w:rPr>
        <w:t>1. Tăng cường sự lãnh đạo, chỉ đạo của các cấp ủy Đảng</w:t>
      </w:r>
      <w:r w:rsidR="001F0364" w:rsidRPr="001F0364">
        <w:rPr>
          <w:sz w:val="28"/>
          <w:szCs w:val="28"/>
        </w:rPr>
        <w:t>; đề cao trách nhiệm, tinh thần tích cực, chủ động, sáng tạo của các đơn vị trường học trong thể chế hóa, tổ chức thực hiện và đảm bảo  các điều kiện về nguồn lực, gắn phổ biến, giáo dục pháp luật với quán triệt phổ biến chủ trương, chính sách của Đảng; hướng tới xác định việc hoàn thành nhiệm vụ phổ biến, giáo dục pháp luật là một trong những chỉ tiêu đánh giá mức độ hoàn thành nhiệm vụ của các đơn vị trường học hàng năm.</w:t>
      </w:r>
    </w:p>
    <w:p w:rsidR="001F0364" w:rsidRDefault="001F0364" w:rsidP="000141D9">
      <w:pPr>
        <w:ind w:firstLine="720"/>
        <w:jc w:val="both"/>
        <w:rPr>
          <w:sz w:val="28"/>
          <w:szCs w:val="28"/>
        </w:rPr>
      </w:pPr>
      <w:r>
        <w:rPr>
          <w:sz w:val="28"/>
          <w:szCs w:val="28"/>
        </w:rPr>
        <w:t>2. Nâng cao ý thức trách nhiệm, phát huy tinh thần gương mẫu của cán bộ, công chức, viên chức, nhân viên và học sinh trong tuân thủ, chấp hành pháp luật, chủ động học tập, tìm hiểu pháp luật.</w:t>
      </w:r>
    </w:p>
    <w:p w:rsidR="001F0364" w:rsidRDefault="001F0364" w:rsidP="000141D9">
      <w:pPr>
        <w:ind w:firstLine="720"/>
        <w:jc w:val="both"/>
        <w:rPr>
          <w:sz w:val="28"/>
          <w:szCs w:val="28"/>
        </w:rPr>
      </w:pPr>
      <w:r>
        <w:rPr>
          <w:sz w:val="28"/>
          <w:szCs w:val="28"/>
        </w:rPr>
        <w:t xml:space="preserve">3. Thường xuyên rà soát, nghiên cứu, đề xuất việc sửa đổi, bổ sung Luật </w:t>
      </w:r>
      <w:r w:rsidRPr="001F0364">
        <w:rPr>
          <w:sz w:val="28"/>
          <w:szCs w:val="28"/>
        </w:rPr>
        <w:t>phổ biến, giáo dục pháp luật</w:t>
      </w:r>
      <w:r>
        <w:rPr>
          <w:sz w:val="28"/>
          <w:szCs w:val="28"/>
        </w:rPr>
        <w:t xml:space="preserve"> và các văn bản hướng dẫn thi hành khi có vướng mắc</w:t>
      </w:r>
      <w:r w:rsidR="00AA035A">
        <w:rPr>
          <w:sz w:val="28"/>
          <w:szCs w:val="28"/>
        </w:rPr>
        <w:t xml:space="preserve">, thiếu khả thi hoặc không còn phù hợp với thực tiễn; đề xuất các biện pháp cụ thể nhằm nâng cao hiệu quả công tác </w:t>
      </w:r>
      <w:r w:rsidR="00AA035A" w:rsidRPr="001F0364">
        <w:rPr>
          <w:sz w:val="28"/>
          <w:szCs w:val="28"/>
        </w:rPr>
        <w:t>phổ biến, giáo dục pháp luật</w:t>
      </w:r>
      <w:r w:rsidR="00AA035A">
        <w:rPr>
          <w:sz w:val="28"/>
          <w:szCs w:val="28"/>
        </w:rPr>
        <w:t>.</w:t>
      </w:r>
    </w:p>
    <w:p w:rsidR="00AA035A" w:rsidRDefault="00AA035A" w:rsidP="000141D9">
      <w:pPr>
        <w:ind w:firstLine="720"/>
        <w:jc w:val="both"/>
        <w:rPr>
          <w:sz w:val="28"/>
          <w:szCs w:val="28"/>
        </w:rPr>
      </w:pPr>
      <w:r>
        <w:rPr>
          <w:sz w:val="28"/>
          <w:szCs w:val="28"/>
        </w:rPr>
        <w:t xml:space="preserve">4. Triển khai thực hiện đồng bộ các giải pháp đổi mới công tác </w:t>
      </w:r>
      <w:r w:rsidRPr="001F0364">
        <w:rPr>
          <w:sz w:val="28"/>
          <w:szCs w:val="28"/>
        </w:rPr>
        <w:t>phổ biến, giáo dục pháp luật</w:t>
      </w:r>
      <w:r>
        <w:rPr>
          <w:sz w:val="28"/>
          <w:szCs w:val="28"/>
        </w:rPr>
        <w:t>, trọng tâm là:</w:t>
      </w:r>
    </w:p>
    <w:p w:rsidR="007B04A8" w:rsidRDefault="00AA035A" w:rsidP="000141D9">
      <w:pPr>
        <w:ind w:firstLine="720"/>
        <w:jc w:val="both"/>
        <w:rPr>
          <w:sz w:val="28"/>
          <w:szCs w:val="28"/>
        </w:rPr>
      </w:pPr>
      <w:r>
        <w:rPr>
          <w:sz w:val="28"/>
          <w:szCs w:val="28"/>
        </w:rPr>
        <w:t xml:space="preserve">- </w:t>
      </w:r>
      <w:r w:rsidR="009D65F4">
        <w:rPr>
          <w:sz w:val="28"/>
          <w:szCs w:val="28"/>
        </w:rPr>
        <w:t>Đ</w:t>
      </w:r>
      <w:r w:rsidR="007B04A8">
        <w:rPr>
          <w:sz w:val="28"/>
          <w:szCs w:val="28"/>
        </w:rPr>
        <w:t>ịnh kỳ tổ chức, tăng cường trao đổi, chia sẻ kinh nghiệm, đa dạng hóa các hình thức bồi dưỡng, tập huấn gắn với công nghệ thông tin và việ</w:t>
      </w:r>
      <w:r w:rsidR="009D65F4">
        <w:rPr>
          <w:sz w:val="28"/>
          <w:szCs w:val="28"/>
        </w:rPr>
        <w:t xml:space="preserve">c thực hiện nghĩa vụ </w:t>
      </w:r>
      <w:r w:rsidR="009D65F4">
        <w:rPr>
          <w:sz w:val="28"/>
          <w:szCs w:val="28"/>
        </w:rPr>
        <w:lastRenderedPageBreak/>
        <w:t>học tập, tì</w:t>
      </w:r>
      <w:r w:rsidR="007B04A8">
        <w:rPr>
          <w:sz w:val="28"/>
          <w:szCs w:val="28"/>
        </w:rPr>
        <w:t>m hiểu pháp luật bắt buộc trong chương trình đào tạo, bổi dưỡng của cán bộ, công chức, viên chức</w:t>
      </w:r>
      <w:r w:rsidR="009D65F4">
        <w:rPr>
          <w:sz w:val="28"/>
          <w:szCs w:val="28"/>
        </w:rPr>
        <w:t>, nhân viên</w:t>
      </w:r>
      <w:r w:rsidR="007B04A8">
        <w:rPr>
          <w:sz w:val="28"/>
          <w:szCs w:val="28"/>
        </w:rPr>
        <w:t>.</w:t>
      </w:r>
    </w:p>
    <w:p w:rsidR="00781643" w:rsidRDefault="007B04A8" w:rsidP="00781643">
      <w:pPr>
        <w:ind w:firstLine="720"/>
        <w:jc w:val="both"/>
        <w:rPr>
          <w:sz w:val="28"/>
          <w:szCs w:val="28"/>
        </w:rPr>
      </w:pPr>
      <w:r>
        <w:rPr>
          <w:sz w:val="28"/>
          <w:szCs w:val="28"/>
        </w:rPr>
        <w:t xml:space="preserve">- </w:t>
      </w:r>
      <w:r w:rsidR="009D65F4">
        <w:rPr>
          <w:sz w:val="28"/>
          <w:szCs w:val="28"/>
        </w:rPr>
        <w:t>C</w:t>
      </w:r>
      <w:r>
        <w:rPr>
          <w:sz w:val="28"/>
          <w:szCs w:val="28"/>
        </w:rPr>
        <w:t xml:space="preserve">ung cấp đầy đủ, kịp thời các tài liệu </w:t>
      </w:r>
      <w:r w:rsidRPr="001F0364">
        <w:rPr>
          <w:sz w:val="28"/>
          <w:szCs w:val="28"/>
        </w:rPr>
        <w:t>phổ biến, giáo dục pháp luật</w:t>
      </w:r>
      <w:r>
        <w:rPr>
          <w:sz w:val="28"/>
          <w:szCs w:val="28"/>
        </w:rPr>
        <w:t xml:space="preserve"> phù hợp với từng nhóm đối tượng. Thường xuyên chỉ đạo, hướng dẫn, định hướng chủ đề, nội dung, hình thức phổ biến bám sát</w:t>
      </w:r>
      <w:r w:rsidR="00781643">
        <w:rPr>
          <w:sz w:val="28"/>
          <w:szCs w:val="28"/>
        </w:rPr>
        <w:t xml:space="preserve"> nhiệm vụ chính trị và nhu cầu thông tin về pháp luật của cán bộ, công chức, viên chức, phụ huynh học sinh và học sinh; tích hợp, kết nối, chia sẻ thông tin, tài liệu giữa các cơ quan nhằm khai thác tối đa hiệu quả sử dụng các nguồn lực trong công tác </w:t>
      </w:r>
      <w:r w:rsidR="00781643" w:rsidRPr="001F0364">
        <w:rPr>
          <w:sz w:val="28"/>
          <w:szCs w:val="28"/>
        </w:rPr>
        <w:t>phổ biến, giáo dục pháp luật</w:t>
      </w:r>
      <w:r w:rsidR="00781643">
        <w:rPr>
          <w:sz w:val="28"/>
          <w:szCs w:val="28"/>
        </w:rPr>
        <w:t>.</w:t>
      </w:r>
    </w:p>
    <w:p w:rsidR="002E22B5" w:rsidRDefault="00781643" w:rsidP="000141D9">
      <w:pPr>
        <w:ind w:firstLine="720"/>
        <w:jc w:val="both"/>
        <w:rPr>
          <w:sz w:val="28"/>
          <w:szCs w:val="28"/>
        </w:rPr>
      </w:pPr>
      <w:r>
        <w:rPr>
          <w:sz w:val="28"/>
          <w:szCs w:val="28"/>
        </w:rPr>
        <w:t xml:space="preserve">- Nâng cấp cơ sở hạ tầng kỹ thuật, ứng dụng tiện ích của công nghệ thông tin, viễn thông trong hoạt động </w:t>
      </w:r>
      <w:r w:rsidRPr="001F0364">
        <w:rPr>
          <w:sz w:val="28"/>
          <w:szCs w:val="28"/>
        </w:rPr>
        <w:t>phổ biến, giáo dục pháp luật</w:t>
      </w:r>
      <w:r w:rsidR="002E22B5">
        <w:rPr>
          <w:sz w:val="28"/>
          <w:szCs w:val="28"/>
        </w:rPr>
        <w:t xml:space="preserve"> với định dạng phù hợp, tương thích với các</w:t>
      </w:r>
      <w:r>
        <w:rPr>
          <w:sz w:val="28"/>
          <w:szCs w:val="28"/>
        </w:rPr>
        <w:t xml:space="preserve"> </w:t>
      </w:r>
      <w:r w:rsidR="002E22B5">
        <w:rPr>
          <w:sz w:val="28"/>
          <w:szCs w:val="28"/>
        </w:rPr>
        <w:t xml:space="preserve">dịch vụ thư điện tử, mạng xã hội, cổng thông tin điện tử; sử dụng và khai thác có hiệu quả Cơ sở dữ liệu quốc gia về pháp luật; sử dụng hiệu quả thông tin trên cổng thông tin điện tử </w:t>
      </w:r>
      <w:r w:rsidR="002E22B5" w:rsidRPr="001F0364">
        <w:rPr>
          <w:sz w:val="28"/>
          <w:szCs w:val="28"/>
        </w:rPr>
        <w:t>phổ biến, giáo dục pháp luật</w:t>
      </w:r>
      <w:r w:rsidR="002E22B5">
        <w:rPr>
          <w:sz w:val="28"/>
          <w:szCs w:val="28"/>
        </w:rPr>
        <w:t>.</w:t>
      </w:r>
    </w:p>
    <w:p w:rsidR="00C074D1" w:rsidRDefault="00C074D1" w:rsidP="000141D9">
      <w:pPr>
        <w:ind w:firstLine="720"/>
        <w:jc w:val="both"/>
        <w:rPr>
          <w:sz w:val="28"/>
          <w:szCs w:val="28"/>
        </w:rPr>
      </w:pPr>
      <w:r>
        <w:rPr>
          <w:sz w:val="28"/>
          <w:szCs w:val="28"/>
        </w:rPr>
        <w:t>5. Tiếp tục đổi mới phương pháp giáo dục pháp luật chính khóa, hoạt động ngoại khóa, ưu tiên kỹ năng thực hành, kỹ năng sống để phát huy tính chủ động, sáng tạo cho người học; xây dựng bài giảng điện tử, các mô hình trực quan, tình huống pháp lý thực tiển trong giảng dạy.</w:t>
      </w:r>
    </w:p>
    <w:p w:rsidR="00C074D1" w:rsidRDefault="00C074D1" w:rsidP="000141D9">
      <w:pPr>
        <w:ind w:firstLine="720"/>
        <w:jc w:val="both"/>
        <w:rPr>
          <w:sz w:val="28"/>
          <w:szCs w:val="28"/>
        </w:rPr>
      </w:pPr>
      <w:r>
        <w:rPr>
          <w:sz w:val="28"/>
          <w:szCs w:val="28"/>
        </w:rPr>
        <w:t>6. Phối hợp với các cơ quan, tổ chức có kinh nghiệm, uy tín để khảo sát, đánh giá nhu cầu thông tin về pháp luật để lựa chọn trọng tâm, trọng điểm cẩn ưu tiên nguồn lực thực hiện; thường xuyên kiểm tra, sơ kết, tổng kết, báo cáo về việc thực hiện để kịp thời điều chỉnh, bổ sung mục tiêu, nhiệm vụ</w:t>
      </w:r>
      <w:r w:rsidR="000C2904">
        <w:rPr>
          <w:sz w:val="28"/>
          <w:szCs w:val="28"/>
        </w:rPr>
        <w:t xml:space="preserve"> và giải pháp cho phù hợp vớ</w:t>
      </w:r>
      <w:r w:rsidR="00CE7BA3">
        <w:rPr>
          <w:sz w:val="28"/>
          <w:szCs w:val="28"/>
        </w:rPr>
        <w:t>i từng đối tượng. lĩnh vực, thời điểm.</w:t>
      </w:r>
    </w:p>
    <w:p w:rsidR="00CE7BA3" w:rsidRDefault="00CE7BA3" w:rsidP="000141D9">
      <w:pPr>
        <w:ind w:firstLine="720"/>
        <w:jc w:val="both"/>
        <w:rPr>
          <w:sz w:val="28"/>
          <w:szCs w:val="28"/>
        </w:rPr>
      </w:pPr>
      <w:r>
        <w:rPr>
          <w:sz w:val="28"/>
          <w:szCs w:val="28"/>
        </w:rPr>
        <w:t xml:space="preserve">7. Triển khai, thực hiện Đề án “Nâng cao chất lượng công tác </w:t>
      </w:r>
      <w:r w:rsidRPr="001F0364">
        <w:rPr>
          <w:sz w:val="28"/>
          <w:szCs w:val="28"/>
        </w:rPr>
        <w:t>phổ biến, giáo dục pháp luật</w:t>
      </w:r>
      <w:r>
        <w:rPr>
          <w:sz w:val="28"/>
          <w:szCs w:val="28"/>
        </w:rPr>
        <w:t xml:space="preserve"> trong nhà trường” đến năm 2021.</w:t>
      </w:r>
    </w:p>
    <w:p w:rsidR="00CE7BA3" w:rsidRDefault="00CE7BA3" w:rsidP="000141D9">
      <w:pPr>
        <w:ind w:firstLine="720"/>
        <w:jc w:val="both"/>
        <w:rPr>
          <w:sz w:val="28"/>
          <w:szCs w:val="28"/>
        </w:rPr>
      </w:pPr>
    </w:p>
    <w:p w:rsidR="00CE7BA3" w:rsidRDefault="00CE7BA3" w:rsidP="000141D9">
      <w:pPr>
        <w:ind w:firstLine="720"/>
        <w:jc w:val="both"/>
        <w:rPr>
          <w:b/>
          <w:sz w:val="28"/>
          <w:szCs w:val="28"/>
        </w:rPr>
      </w:pPr>
      <w:r w:rsidRPr="00CE7BA3">
        <w:rPr>
          <w:b/>
          <w:sz w:val="28"/>
          <w:szCs w:val="28"/>
        </w:rPr>
        <w:t xml:space="preserve">IV. KINH PHÍ THỰC HIỆN: </w:t>
      </w:r>
    </w:p>
    <w:p w:rsidR="0081616B" w:rsidRDefault="0081616B" w:rsidP="0081616B">
      <w:pPr>
        <w:ind w:firstLine="720"/>
        <w:jc w:val="both"/>
        <w:rPr>
          <w:sz w:val="28"/>
          <w:szCs w:val="28"/>
        </w:rPr>
      </w:pPr>
      <w:r>
        <w:rPr>
          <w:b/>
          <w:sz w:val="28"/>
          <w:szCs w:val="28"/>
        </w:rPr>
        <w:t xml:space="preserve">- </w:t>
      </w:r>
      <w:r w:rsidRPr="00C70F78">
        <w:rPr>
          <w:sz w:val="28"/>
          <w:szCs w:val="28"/>
        </w:rPr>
        <w:t xml:space="preserve">Kinh phí thực hiện </w:t>
      </w:r>
      <w:r w:rsidR="00C70F78">
        <w:rPr>
          <w:sz w:val="28"/>
          <w:szCs w:val="28"/>
        </w:rPr>
        <w:t xml:space="preserve">các </w:t>
      </w:r>
      <w:r w:rsidRPr="00C70F78">
        <w:rPr>
          <w:sz w:val="28"/>
          <w:szCs w:val="28"/>
        </w:rPr>
        <w:t>nhiệm vụ</w:t>
      </w:r>
      <w:r w:rsidR="00C70F78">
        <w:rPr>
          <w:sz w:val="28"/>
          <w:szCs w:val="28"/>
        </w:rPr>
        <w:t>, hoạt động tại Kế hoạch này được bố trí từ ngân sách nhà nước và dự toán trong kinh phí hoạt động hàng năm của cơ quan</w:t>
      </w:r>
      <w:r w:rsidR="00CC5488">
        <w:rPr>
          <w:sz w:val="28"/>
          <w:szCs w:val="28"/>
        </w:rPr>
        <w:t xml:space="preserve"> theo quy định tài chính hiện hành, Quyết định số 09/2015/QĐ-UBND ngày 06/02/2015 của Ủy ban nhân dân Thành phố và các văn bản có liên quan.</w:t>
      </w:r>
    </w:p>
    <w:p w:rsidR="00CC5488" w:rsidRDefault="00CC5488" w:rsidP="0081616B">
      <w:pPr>
        <w:ind w:firstLine="720"/>
        <w:jc w:val="both"/>
        <w:rPr>
          <w:sz w:val="28"/>
          <w:szCs w:val="28"/>
        </w:rPr>
      </w:pPr>
    </w:p>
    <w:p w:rsidR="00CC5488" w:rsidRDefault="00CC5488" w:rsidP="0081616B">
      <w:pPr>
        <w:ind w:firstLine="720"/>
        <w:jc w:val="both"/>
        <w:rPr>
          <w:b/>
          <w:sz w:val="28"/>
          <w:szCs w:val="28"/>
        </w:rPr>
      </w:pPr>
      <w:r w:rsidRPr="00CC5488">
        <w:rPr>
          <w:b/>
          <w:sz w:val="28"/>
          <w:szCs w:val="28"/>
        </w:rPr>
        <w:t>V. TỔ CHỨC THỰC HIỆN:</w:t>
      </w:r>
    </w:p>
    <w:p w:rsidR="00CC5488" w:rsidRDefault="00CC5488" w:rsidP="00CC5488">
      <w:pPr>
        <w:ind w:firstLine="720"/>
        <w:jc w:val="both"/>
        <w:rPr>
          <w:sz w:val="28"/>
          <w:szCs w:val="28"/>
        </w:rPr>
      </w:pPr>
      <w:r>
        <w:rPr>
          <w:b/>
          <w:sz w:val="28"/>
          <w:szCs w:val="28"/>
        </w:rPr>
        <w:t xml:space="preserve">- </w:t>
      </w:r>
      <w:r>
        <w:rPr>
          <w:sz w:val="28"/>
          <w:szCs w:val="28"/>
        </w:rPr>
        <w:t xml:space="preserve">Phòng Giáo dục và Đào tạo Quận 7 xây dựng Kế hoạch </w:t>
      </w:r>
      <w:r w:rsidRPr="003524A0">
        <w:rPr>
          <w:sz w:val="28"/>
          <w:szCs w:val="28"/>
        </w:rPr>
        <w:t>phổ biến, giáo dục pháp luật giai đoạn 201</w:t>
      </w:r>
      <w:r>
        <w:rPr>
          <w:sz w:val="28"/>
          <w:szCs w:val="28"/>
        </w:rPr>
        <w:t>9</w:t>
      </w:r>
      <w:r w:rsidRPr="003524A0">
        <w:rPr>
          <w:sz w:val="28"/>
          <w:szCs w:val="28"/>
        </w:rPr>
        <w:t xml:space="preserve"> – 2021</w:t>
      </w:r>
      <w:r>
        <w:rPr>
          <w:sz w:val="28"/>
          <w:szCs w:val="28"/>
        </w:rPr>
        <w:t xml:space="preserve"> của Ngành Giáo dục và Đảo tạo Quận 7 triển khai cho các đơn vị trường học.</w:t>
      </w:r>
    </w:p>
    <w:p w:rsidR="00CC5488" w:rsidRDefault="00CC5488" w:rsidP="00CC5488">
      <w:pPr>
        <w:ind w:firstLine="720"/>
        <w:jc w:val="both"/>
        <w:rPr>
          <w:sz w:val="28"/>
          <w:szCs w:val="28"/>
        </w:rPr>
      </w:pPr>
      <w:r>
        <w:rPr>
          <w:sz w:val="28"/>
          <w:szCs w:val="28"/>
        </w:rPr>
        <w:t>- Các đơn vị trường học căn cứ Kế hoạch của Phòng Giáo dục và Đào tạo xây dựng, tổ chức triển khai thực hiện Kế hoạch phù hợp với điều kiện thực tiễn, bảo đảm có trọng tâm, trọng điểm; lồng ghép thực hiện có hiệu quả với các chương trình kế hoạch khác có liên quan của nhà trường</w:t>
      </w:r>
      <w:r w:rsidR="000C2904">
        <w:rPr>
          <w:sz w:val="28"/>
          <w:szCs w:val="28"/>
        </w:rPr>
        <w:t>; chủ động cân đối, bố trí kinh phí bảo đảm thực hiện Kế hoạch này trong dự toán chi ngân sách được giao hàng năm và các nguồn kinh phí hợp pháp khác (nếu có) theo quy định của pháp luật về ngân sách nhà nước.</w:t>
      </w:r>
    </w:p>
    <w:p w:rsidR="00CC5488" w:rsidRDefault="000C2904" w:rsidP="00CC5488">
      <w:pPr>
        <w:ind w:firstLine="720"/>
        <w:jc w:val="both"/>
        <w:rPr>
          <w:sz w:val="28"/>
          <w:szCs w:val="28"/>
        </w:rPr>
      </w:pPr>
      <w:r>
        <w:rPr>
          <w:sz w:val="28"/>
          <w:szCs w:val="28"/>
        </w:rPr>
        <w:lastRenderedPageBreak/>
        <w:t>- Các đơn vị trường học</w:t>
      </w:r>
      <w:r w:rsidR="00CC5488">
        <w:rPr>
          <w:sz w:val="28"/>
          <w:szCs w:val="28"/>
        </w:rPr>
        <w:t xml:space="preserve"> gửi Kế hoạch và báo cáo kết quả thực hiện hàng năm về Phòng Giáo dục và Đào tạo Quận 7 nơi ông Ngô Hữu Quang bằng văn bản và email theo địa chỉ: </w:t>
      </w:r>
      <w:hyperlink r:id="rId9" w:history="1">
        <w:r w:rsidR="00CC5488" w:rsidRPr="00CF473E">
          <w:rPr>
            <w:rStyle w:val="Hyperlink"/>
            <w:sz w:val="28"/>
            <w:szCs w:val="28"/>
          </w:rPr>
          <w:t>phapchepgdq7@gmail.com</w:t>
        </w:r>
      </w:hyperlink>
      <w:r>
        <w:t xml:space="preserve"> để </w:t>
      </w:r>
      <w:r>
        <w:rPr>
          <w:sz w:val="28"/>
          <w:szCs w:val="28"/>
        </w:rPr>
        <w:t>Phòng Giáo dục tổng hợp báo cáo cho Phòng Tư pháp quận.</w:t>
      </w:r>
    </w:p>
    <w:p w:rsidR="00CC5488" w:rsidRDefault="00CC5488" w:rsidP="00CC5488">
      <w:pPr>
        <w:ind w:firstLine="720"/>
        <w:jc w:val="both"/>
        <w:rPr>
          <w:sz w:val="28"/>
          <w:szCs w:val="28"/>
        </w:rPr>
      </w:pPr>
    </w:p>
    <w:p w:rsidR="00CC5488" w:rsidRDefault="00CC5488" w:rsidP="00CC5488">
      <w:pPr>
        <w:ind w:firstLine="720"/>
        <w:jc w:val="both"/>
        <w:rPr>
          <w:sz w:val="28"/>
          <w:szCs w:val="28"/>
        </w:rPr>
      </w:pPr>
      <w:r>
        <w:rPr>
          <w:sz w:val="28"/>
          <w:szCs w:val="28"/>
        </w:rPr>
        <w:t xml:space="preserve">Trên dây là Kế hoạch </w:t>
      </w:r>
      <w:r w:rsidRPr="003524A0">
        <w:rPr>
          <w:sz w:val="28"/>
          <w:szCs w:val="28"/>
        </w:rPr>
        <w:t>thực hiện chương trình phổ biến, giáo dục pháp luật giai đoạn 201</w:t>
      </w:r>
      <w:r w:rsidR="000C2904">
        <w:rPr>
          <w:sz w:val="28"/>
          <w:szCs w:val="28"/>
        </w:rPr>
        <w:t>9</w:t>
      </w:r>
      <w:r w:rsidRPr="003524A0">
        <w:rPr>
          <w:sz w:val="28"/>
          <w:szCs w:val="28"/>
        </w:rPr>
        <w:t xml:space="preserve"> – 2021</w:t>
      </w:r>
      <w:r>
        <w:rPr>
          <w:sz w:val="28"/>
          <w:szCs w:val="28"/>
        </w:rPr>
        <w:t xml:space="preserve"> của Ngành Giáo dục và Đảo tạo Quận 7. Phòng Giáo dục và Đào tạo Quận 7 đề nghị Hiệu trưởng các đơn vị trường học nghiêm túc triển khai thực hiện./.</w:t>
      </w:r>
    </w:p>
    <w:p w:rsidR="00CC5488" w:rsidRDefault="00CC5488" w:rsidP="00CC5488">
      <w:pPr>
        <w:ind w:firstLine="720"/>
        <w:jc w:val="both"/>
        <w:rPr>
          <w:sz w:val="28"/>
          <w:szCs w:val="28"/>
        </w:rPr>
      </w:pPr>
    </w:p>
    <w:p w:rsidR="00CC5488" w:rsidRPr="0073792F" w:rsidRDefault="00CC5488" w:rsidP="00CC5488">
      <w:pPr>
        <w:jc w:val="both"/>
        <w:rPr>
          <w:b/>
          <w:sz w:val="28"/>
          <w:szCs w:val="28"/>
        </w:rPr>
      </w:pPr>
      <w:r w:rsidRPr="0073792F">
        <w:rPr>
          <w:b/>
          <w:i/>
        </w:rPr>
        <w:t>Nơi nhận</w:t>
      </w:r>
      <w:r w:rsidRPr="005102B7">
        <w:rPr>
          <w:b/>
          <w:i/>
          <w:sz w:val="26"/>
          <w:szCs w:val="26"/>
        </w:rPr>
        <w:t xml:space="preserve">                                                                                </w:t>
      </w:r>
      <w:r>
        <w:rPr>
          <w:b/>
          <w:i/>
          <w:sz w:val="26"/>
          <w:szCs w:val="26"/>
        </w:rPr>
        <w:t xml:space="preserve">            </w:t>
      </w:r>
      <w:r w:rsidRPr="0073792F">
        <w:rPr>
          <w:b/>
          <w:sz w:val="28"/>
          <w:szCs w:val="28"/>
        </w:rPr>
        <w:t>TRƯỞNG PHÒNG</w:t>
      </w:r>
    </w:p>
    <w:p w:rsidR="00CC5488" w:rsidRPr="0073792F" w:rsidRDefault="00CC5488" w:rsidP="00CC5488">
      <w:pPr>
        <w:jc w:val="both"/>
      </w:pPr>
      <w:r w:rsidRPr="0073792F">
        <w:t>- VP.HĐND&amp;UBND Q7;</w:t>
      </w:r>
    </w:p>
    <w:p w:rsidR="00CC5488" w:rsidRPr="0073792F" w:rsidRDefault="00CC5488" w:rsidP="00CC5488">
      <w:pPr>
        <w:jc w:val="both"/>
      </w:pPr>
      <w:r w:rsidRPr="0073792F">
        <w:t>- Phòng Tư pháp Q7;</w:t>
      </w:r>
    </w:p>
    <w:p w:rsidR="00CC5488" w:rsidRPr="00382AAB" w:rsidRDefault="00CC5488" w:rsidP="00CC5488">
      <w:pPr>
        <w:jc w:val="both"/>
        <w:rPr>
          <w:i/>
        </w:rPr>
      </w:pPr>
      <w:r w:rsidRPr="0073792F">
        <w:t>- HT</w:t>
      </w:r>
      <w:proofErr w:type="gramStart"/>
      <w:r w:rsidRPr="0073792F">
        <w:t>,MN</w:t>
      </w:r>
      <w:proofErr w:type="gramEnd"/>
      <w:r w:rsidRPr="0073792F">
        <w:t>, MG, TiH, THCS, THPT (có cấp 1,2);</w:t>
      </w:r>
      <w:r>
        <w:tab/>
      </w:r>
      <w:r>
        <w:tab/>
      </w:r>
      <w:r>
        <w:tab/>
        <w:t xml:space="preserve">         </w:t>
      </w:r>
      <w:r w:rsidR="00382AAB">
        <w:rPr>
          <w:i/>
        </w:rPr>
        <w:t>(Đ</w:t>
      </w:r>
      <w:r w:rsidR="00382AAB" w:rsidRPr="00382AAB">
        <w:rPr>
          <w:i/>
        </w:rPr>
        <w:t>ã ký tên và đóng dấu)</w:t>
      </w:r>
    </w:p>
    <w:p w:rsidR="00CC5488" w:rsidRPr="0073792F" w:rsidRDefault="00CC5488" w:rsidP="00CC5488">
      <w:pPr>
        <w:jc w:val="both"/>
      </w:pPr>
      <w:r w:rsidRPr="0073792F">
        <w:t>- Lưu</w:t>
      </w:r>
      <w:r>
        <w:t>:</w:t>
      </w:r>
      <w:r w:rsidRPr="0073792F">
        <w:t xml:space="preserve"> VT</w:t>
      </w:r>
      <w:r>
        <w:t>.</w:t>
      </w:r>
    </w:p>
    <w:p w:rsidR="00CC5488" w:rsidRDefault="00CC5488" w:rsidP="00CC5488">
      <w:pPr>
        <w:ind w:left="360"/>
        <w:jc w:val="both"/>
        <w:rPr>
          <w:sz w:val="26"/>
          <w:szCs w:val="26"/>
        </w:rPr>
      </w:pPr>
    </w:p>
    <w:p w:rsidR="00CC5488" w:rsidRDefault="00CC5488" w:rsidP="00CC5488">
      <w:pPr>
        <w:ind w:left="360"/>
        <w:jc w:val="both"/>
        <w:rPr>
          <w:sz w:val="26"/>
          <w:szCs w:val="26"/>
        </w:rPr>
      </w:pPr>
    </w:p>
    <w:p w:rsidR="00CC5488" w:rsidRPr="0073792F" w:rsidRDefault="00CC5488" w:rsidP="00CC5488">
      <w:pPr>
        <w:ind w:left="360"/>
        <w:jc w:val="both"/>
        <w:rPr>
          <w:b/>
          <w:sz w:val="28"/>
          <w:szCs w:val="28"/>
        </w:rPr>
      </w:pPr>
      <w:r w:rsidRPr="0073792F">
        <w:rPr>
          <w:b/>
          <w:sz w:val="26"/>
          <w:szCs w:val="26"/>
        </w:rPr>
        <w:t xml:space="preserve">                                                                          </w:t>
      </w:r>
      <w:r w:rsidR="00382AAB">
        <w:rPr>
          <w:b/>
          <w:sz w:val="26"/>
          <w:szCs w:val="26"/>
        </w:rPr>
        <w:t xml:space="preserve">                               </w:t>
      </w:r>
      <w:r w:rsidRPr="0073792F">
        <w:rPr>
          <w:b/>
          <w:sz w:val="28"/>
          <w:szCs w:val="28"/>
        </w:rPr>
        <w:t>Ngô Xuân Đông</w:t>
      </w:r>
    </w:p>
    <w:p w:rsidR="00CC5488" w:rsidRDefault="00CC5488" w:rsidP="00CC5488">
      <w:pPr>
        <w:ind w:left="360"/>
        <w:jc w:val="both"/>
        <w:rPr>
          <w:sz w:val="26"/>
          <w:szCs w:val="26"/>
        </w:rPr>
      </w:pPr>
      <w:bookmarkStart w:id="0" w:name="_GoBack"/>
      <w:bookmarkEnd w:id="0"/>
    </w:p>
    <w:p w:rsidR="00CC5488" w:rsidRPr="005B22CE" w:rsidRDefault="00CC5488" w:rsidP="00CC5488">
      <w:pPr>
        <w:rPr>
          <w:b/>
          <w:sz w:val="28"/>
          <w:szCs w:val="28"/>
        </w:rPr>
      </w:pPr>
    </w:p>
    <w:p w:rsidR="00CC5488" w:rsidRPr="00CC5488" w:rsidRDefault="00CC5488" w:rsidP="0081616B">
      <w:pPr>
        <w:ind w:firstLine="720"/>
        <w:jc w:val="both"/>
        <w:rPr>
          <w:b/>
          <w:sz w:val="28"/>
          <w:szCs w:val="28"/>
        </w:rPr>
      </w:pPr>
    </w:p>
    <w:p w:rsidR="00CC5488" w:rsidRPr="00CC5488" w:rsidRDefault="00CC5488" w:rsidP="0081616B">
      <w:pPr>
        <w:ind w:firstLine="720"/>
        <w:jc w:val="both"/>
        <w:rPr>
          <w:b/>
          <w:sz w:val="28"/>
          <w:szCs w:val="28"/>
        </w:rPr>
      </w:pPr>
    </w:p>
    <w:p w:rsidR="004A19F8" w:rsidRPr="005B22CE" w:rsidRDefault="004A19F8" w:rsidP="003524A0">
      <w:pPr>
        <w:rPr>
          <w:b/>
          <w:sz w:val="28"/>
          <w:szCs w:val="28"/>
        </w:rPr>
      </w:pPr>
    </w:p>
    <w:sectPr w:rsidR="004A19F8" w:rsidRPr="005B22CE" w:rsidSect="002D550D">
      <w:footerReference w:type="default" r:id="rId10"/>
      <w:pgSz w:w="12240" w:h="15840"/>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109" w:rsidRDefault="00B55109" w:rsidP="00B47E88">
      <w:r>
        <w:separator/>
      </w:r>
    </w:p>
  </w:endnote>
  <w:endnote w:type="continuationSeparator" w:id="0">
    <w:p w:rsidR="00B55109" w:rsidRDefault="00B55109" w:rsidP="00B4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7422"/>
      <w:docPartObj>
        <w:docPartGallery w:val="Page Numbers (Bottom of Page)"/>
        <w:docPartUnique/>
      </w:docPartObj>
    </w:sdtPr>
    <w:sdtEndPr/>
    <w:sdtContent>
      <w:p w:rsidR="002E22B5" w:rsidRDefault="00E22F0A">
        <w:pPr>
          <w:pStyle w:val="Footer"/>
          <w:jc w:val="center"/>
        </w:pPr>
        <w:r>
          <w:fldChar w:fldCharType="begin"/>
        </w:r>
        <w:r>
          <w:instrText xml:space="preserve"> PAGE   \* MERGEFORMAT </w:instrText>
        </w:r>
        <w:r>
          <w:fldChar w:fldCharType="separate"/>
        </w:r>
        <w:r w:rsidR="00382AAB">
          <w:rPr>
            <w:noProof/>
          </w:rPr>
          <w:t>6</w:t>
        </w:r>
        <w:r>
          <w:rPr>
            <w:noProof/>
          </w:rPr>
          <w:fldChar w:fldCharType="end"/>
        </w:r>
      </w:p>
    </w:sdtContent>
  </w:sdt>
  <w:p w:rsidR="002E22B5" w:rsidRDefault="002E2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109" w:rsidRDefault="00B55109" w:rsidP="00B47E88">
      <w:r>
        <w:separator/>
      </w:r>
    </w:p>
  </w:footnote>
  <w:footnote w:type="continuationSeparator" w:id="0">
    <w:p w:rsidR="00B55109" w:rsidRDefault="00B55109" w:rsidP="00B47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C8B"/>
    <w:multiLevelType w:val="hybridMultilevel"/>
    <w:tmpl w:val="7AA48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7741E5"/>
    <w:multiLevelType w:val="hybridMultilevel"/>
    <w:tmpl w:val="55528916"/>
    <w:lvl w:ilvl="0" w:tplc="36D87E4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0138D7"/>
    <w:multiLevelType w:val="hybridMultilevel"/>
    <w:tmpl w:val="700AAF12"/>
    <w:lvl w:ilvl="0" w:tplc="9D0EBA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3F67C7"/>
    <w:multiLevelType w:val="hybridMultilevel"/>
    <w:tmpl w:val="00541578"/>
    <w:lvl w:ilvl="0" w:tplc="F2881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A11061"/>
    <w:multiLevelType w:val="hybridMultilevel"/>
    <w:tmpl w:val="67849372"/>
    <w:lvl w:ilvl="0" w:tplc="1C5092B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A86741"/>
    <w:multiLevelType w:val="hybridMultilevel"/>
    <w:tmpl w:val="20BADB58"/>
    <w:lvl w:ilvl="0" w:tplc="7B18A5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1D"/>
    <w:rsid w:val="000141D9"/>
    <w:rsid w:val="0005004D"/>
    <w:rsid w:val="00076636"/>
    <w:rsid w:val="000C0D9C"/>
    <w:rsid w:val="000C2904"/>
    <w:rsid w:val="00122F89"/>
    <w:rsid w:val="00136E87"/>
    <w:rsid w:val="00165775"/>
    <w:rsid w:val="001B51DE"/>
    <w:rsid w:val="001C57D3"/>
    <w:rsid w:val="001D1D93"/>
    <w:rsid w:val="001E1C9B"/>
    <w:rsid w:val="001F0364"/>
    <w:rsid w:val="00201184"/>
    <w:rsid w:val="00262EDA"/>
    <w:rsid w:val="00267854"/>
    <w:rsid w:val="00277D0A"/>
    <w:rsid w:val="00297396"/>
    <w:rsid w:val="002A5E4F"/>
    <w:rsid w:val="002C4ADF"/>
    <w:rsid w:val="002D550D"/>
    <w:rsid w:val="002E04BF"/>
    <w:rsid w:val="002E22B5"/>
    <w:rsid w:val="00316FD5"/>
    <w:rsid w:val="003524A0"/>
    <w:rsid w:val="00382AAB"/>
    <w:rsid w:val="00392BD1"/>
    <w:rsid w:val="00395451"/>
    <w:rsid w:val="004334F5"/>
    <w:rsid w:val="00470207"/>
    <w:rsid w:val="004A19F8"/>
    <w:rsid w:val="005241B4"/>
    <w:rsid w:val="005A08E3"/>
    <w:rsid w:val="005B22CE"/>
    <w:rsid w:val="005D5952"/>
    <w:rsid w:val="0063543C"/>
    <w:rsid w:val="006A1791"/>
    <w:rsid w:val="006A545B"/>
    <w:rsid w:val="006E6E11"/>
    <w:rsid w:val="0073792F"/>
    <w:rsid w:val="00766F51"/>
    <w:rsid w:val="00781643"/>
    <w:rsid w:val="00782A85"/>
    <w:rsid w:val="007A6E95"/>
    <w:rsid w:val="007B04A8"/>
    <w:rsid w:val="007C2A5A"/>
    <w:rsid w:val="007D38E8"/>
    <w:rsid w:val="007F214A"/>
    <w:rsid w:val="008134DB"/>
    <w:rsid w:val="0081616B"/>
    <w:rsid w:val="00884BA6"/>
    <w:rsid w:val="008C1988"/>
    <w:rsid w:val="00935450"/>
    <w:rsid w:val="00941961"/>
    <w:rsid w:val="00943DC8"/>
    <w:rsid w:val="00957CE7"/>
    <w:rsid w:val="009A18EE"/>
    <w:rsid w:val="009B2BCA"/>
    <w:rsid w:val="009D65F4"/>
    <w:rsid w:val="00A17362"/>
    <w:rsid w:val="00A97E21"/>
    <w:rsid w:val="00AA035A"/>
    <w:rsid w:val="00AC0749"/>
    <w:rsid w:val="00B03F84"/>
    <w:rsid w:val="00B1220C"/>
    <w:rsid w:val="00B16B68"/>
    <w:rsid w:val="00B32D5D"/>
    <w:rsid w:val="00B47DDC"/>
    <w:rsid w:val="00B47E88"/>
    <w:rsid w:val="00B55109"/>
    <w:rsid w:val="00B82AA6"/>
    <w:rsid w:val="00BE186F"/>
    <w:rsid w:val="00BE4FBA"/>
    <w:rsid w:val="00BE5B06"/>
    <w:rsid w:val="00C074D1"/>
    <w:rsid w:val="00C527CE"/>
    <w:rsid w:val="00C70F78"/>
    <w:rsid w:val="00CB4AF1"/>
    <w:rsid w:val="00CC5488"/>
    <w:rsid w:val="00CE13EE"/>
    <w:rsid w:val="00CE2462"/>
    <w:rsid w:val="00CE7BA3"/>
    <w:rsid w:val="00D12575"/>
    <w:rsid w:val="00D212F9"/>
    <w:rsid w:val="00D466F3"/>
    <w:rsid w:val="00DB598D"/>
    <w:rsid w:val="00DC52BE"/>
    <w:rsid w:val="00DF2AB4"/>
    <w:rsid w:val="00DF4069"/>
    <w:rsid w:val="00E1039F"/>
    <w:rsid w:val="00E14BFE"/>
    <w:rsid w:val="00E22F0A"/>
    <w:rsid w:val="00E627DF"/>
    <w:rsid w:val="00E755AF"/>
    <w:rsid w:val="00E828FD"/>
    <w:rsid w:val="00E9261D"/>
    <w:rsid w:val="00EE03D2"/>
    <w:rsid w:val="00EF6048"/>
    <w:rsid w:val="00F06888"/>
    <w:rsid w:val="00F3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A0"/>
    <w:pPr>
      <w:ind w:left="720"/>
      <w:contextualSpacing/>
    </w:pPr>
  </w:style>
  <w:style w:type="paragraph" w:styleId="Header">
    <w:name w:val="header"/>
    <w:basedOn w:val="Normal"/>
    <w:link w:val="HeaderChar"/>
    <w:uiPriority w:val="99"/>
    <w:semiHidden/>
    <w:unhideWhenUsed/>
    <w:rsid w:val="00B47E88"/>
    <w:pPr>
      <w:tabs>
        <w:tab w:val="center" w:pos="4680"/>
        <w:tab w:val="right" w:pos="9360"/>
      </w:tabs>
    </w:pPr>
  </w:style>
  <w:style w:type="character" w:customStyle="1" w:styleId="HeaderChar">
    <w:name w:val="Header Char"/>
    <w:basedOn w:val="DefaultParagraphFont"/>
    <w:link w:val="Header"/>
    <w:uiPriority w:val="99"/>
    <w:semiHidden/>
    <w:rsid w:val="00B47E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7E88"/>
    <w:pPr>
      <w:tabs>
        <w:tab w:val="center" w:pos="4680"/>
        <w:tab w:val="right" w:pos="9360"/>
      </w:tabs>
    </w:pPr>
  </w:style>
  <w:style w:type="character" w:customStyle="1" w:styleId="FooterChar">
    <w:name w:val="Footer Char"/>
    <w:basedOn w:val="DefaultParagraphFont"/>
    <w:link w:val="Footer"/>
    <w:uiPriority w:val="99"/>
    <w:rsid w:val="00B47E8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B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A0"/>
    <w:pPr>
      <w:ind w:left="720"/>
      <w:contextualSpacing/>
    </w:pPr>
  </w:style>
  <w:style w:type="paragraph" w:styleId="Header">
    <w:name w:val="header"/>
    <w:basedOn w:val="Normal"/>
    <w:link w:val="HeaderChar"/>
    <w:uiPriority w:val="99"/>
    <w:semiHidden/>
    <w:unhideWhenUsed/>
    <w:rsid w:val="00B47E88"/>
    <w:pPr>
      <w:tabs>
        <w:tab w:val="center" w:pos="4680"/>
        <w:tab w:val="right" w:pos="9360"/>
      </w:tabs>
    </w:pPr>
  </w:style>
  <w:style w:type="character" w:customStyle="1" w:styleId="HeaderChar">
    <w:name w:val="Header Char"/>
    <w:basedOn w:val="DefaultParagraphFont"/>
    <w:link w:val="Header"/>
    <w:uiPriority w:val="99"/>
    <w:semiHidden/>
    <w:rsid w:val="00B47E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7E88"/>
    <w:pPr>
      <w:tabs>
        <w:tab w:val="center" w:pos="4680"/>
        <w:tab w:val="right" w:pos="9360"/>
      </w:tabs>
    </w:pPr>
  </w:style>
  <w:style w:type="character" w:customStyle="1" w:styleId="FooterChar">
    <w:name w:val="Footer Char"/>
    <w:basedOn w:val="DefaultParagraphFont"/>
    <w:link w:val="Footer"/>
    <w:uiPriority w:val="99"/>
    <w:rsid w:val="00B47E8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B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7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hapchepgdq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0A55D-7367-4267-95FF-3C1F8D48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2019-06-04T08:41:00Z</cp:lastPrinted>
  <dcterms:created xsi:type="dcterms:W3CDTF">2019-06-07T04:41:00Z</dcterms:created>
  <dcterms:modified xsi:type="dcterms:W3CDTF">2019-06-07T04:45:00Z</dcterms:modified>
</cp:coreProperties>
</file>